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46F" w:rsidRPr="009F36DE" w:rsidRDefault="004D246F" w:rsidP="004D246F">
      <w:pPr>
        <w:pStyle w:val="1"/>
        <w:jc w:val="center"/>
        <w:rPr>
          <w:rFonts w:ascii="Times New Roman" w:hAnsi="Times New Roman" w:cs="Times New Roman"/>
          <w:b/>
          <w:color w:val="auto"/>
          <w:sz w:val="28"/>
          <w:szCs w:val="28"/>
          <w:shd w:val="clear" w:color="auto" w:fill="FFFFFF"/>
          <w:lang w:val="uk-UA"/>
        </w:rPr>
      </w:pPr>
      <w:bookmarkStart w:id="0" w:name="_Toc511732207"/>
      <w:r w:rsidRPr="009F36DE">
        <w:rPr>
          <w:rFonts w:ascii="Times New Roman" w:hAnsi="Times New Roman" w:cs="Times New Roman"/>
          <w:b/>
          <w:color w:val="auto"/>
          <w:sz w:val="28"/>
          <w:szCs w:val="28"/>
          <w:shd w:val="clear" w:color="auto" w:fill="FFFFFF"/>
          <w:lang w:val="uk-UA"/>
        </w:rPr>
        <w:t>ВСТУП</w:t>
      </w:r>
      <w:bookmarkEnd w:id="0"/>
    </w:p>
    <w:p w:rsidR="004D246F" w:rsidRPr="009F36DE" w:rsidRDefault="004D246F" w:rsidP="004D246F">
      <w:pPr>
        <w:rPr>
          <w:lang w:val="uk-UA"/>
        </w:rPr>
      </w:pPr>
    </w:p>
    <w:p w:rsidR="004D246F" w:rsidRPr="009F36DE" w:rsidRDefault="004D246F" w:rsidP="004D246F">
      <w:pPr>
        <w:spacing w:after="0" w:line="360" w:lineRule="auto"/>
        <w:ind w:firstLine="567"/>
        <w:jc w:val="both"/>
        <w:rPr>
          <w:rFonts w:ascii="Times New Roman" w:hAnsi="Times New Roman" w:cs="Times New Roman"/>
          <w:sz w:val="28"/>
          <w:szCs w:val="18"/>
          <w:shd w:val="clear" w:color="auto" w:fill="FFFFFF"/>
          <w:lang w:val="uk-UA"/>
        </w:rPr>
      </w:pPr>
      <w:r w:rsidRPr="009F36DE">
        <w:rPr>
          <w:rFonts w:ascii="Times New Roman" w:hAnsi="Times New Roman" w:cs="Times New Roman"/>
          <w:b/>
          <w:sz w:val="28"/>
          <w:szCs w:val="18"/>
          <w:shd w:val="clear" w:color="auto" w:fill="FFFFFF"/>
          <w:lang w:val="uk-UA"/>
        </w:rPr>
        <w:t>Актуальність теми</w:t>
      </w:r>
      <w:r w:rsidRPr="009F36DE">
        <w:rPr>
          <w:rFonts w:ascii="Times New Roman" w:hAnsi="Times New Roman" w:cs="Times New Roman"/>
          <w:sz w:val="28"/>
          <w:szCs w:val="18"/>
          <w:shd w:val="clear" w:color="auto" w:fill="FFFFFF"/>
          <w:lang w:val="uk-UA"/>
        </w:rPr>
        <w:t>. Глобалізація бізнесу, посилення конкуренції, підвищення ролі споживача у формуванні попиту на товари, широке включення українських підприємств у міжнародний поділ праці висувають нові вимоги до системи управління підприємствами та використання інструментів стратегічного менеджменту і маркетингу для досягнення конкурентних переваг й довгострокового успіху.</w:t>
      </w:r>
      <w:r>
        <w:rPr>
          <w:rFonts w:ascii="Times New Roman" w:hAnsi="Times New Roman" w:cs="Times New Roman"/>
          <w:sz w:val="28"/>
          <w:szCs w:val="18"/>
          <w:shd w:val="clear" w:color="auto" w:fill="FFFFFF"/>
          <w:lang w:val="uk-UA"/>
        </w:rPr>
        <w:t xml:space="preserve"> </w:t>
      </w:r>
      <w:r w:rsidRPr="009F36DE">
        <w:rPr>
          <w:rFonts w:ascii="Times New Roman" w:hAnsi="Times New Roman" w:cs="Times New Roman"/>
          <w:sz w:val="28"/>
          <w:szCs w:val="18"/>
          <w:shd w:val="clear" w:color="auto" w:fill="FFFFFF"/>
          <w:lang w:val="uk-UA"/>
        </w:rPr>
        <w:t xml:space="preserve">Обираючи конкурентну стратегію, слід врахувати вплив зовнішнього середовища та оцінити внутрішні ресурси, якими володіє підприємство. Від того, наскільки внутрішнє середовище відповідатиме конкурентній стратегії, залежать можливості розвитку підприємства. </w:t>
      </w:r>
    </w:p>
    <w:p w:rsidR="004D246F" w:rsidRPr="00294D66" w:rsidRDefault="004D246F" w:rsidP="004D246F">
      <w:pPr>
        <w:spacing w:after="0" w:line="360" w:lineRule="auto"/>
        <w:ind w:firstLine="567"/>
        <w:jc w:val="both"/>
        <w:rPr>
          <w:rFonts w:ascii="Times New Roman" w:hAnsi="Times New Roman" w:cs="Times New Roman"/>
          <w:sz w:val="28"/>
          <w:szCs w:val="18"/>
          <w:shd w:val="clear" w:color="auto" w:fill="FFFFFF"/>
          <w:lang w:val="uk-UA"/>
        </w:rPr>
      </w:pPr>
      <w:r w:rsidRPr="009F36DE">
        <w:rPr>
          <w:rFonts w:ascii="Times New Roman" w:hAnsi="Times New Roman" w:cs="Times New Roman"/>
          <w:sz w:val="28"/>
          <w:szCs w:val="18"/>
          <w:shd w:val="clear" w:color="auto" w:fill="FFFFFF"/>
          <w:lang w:val="uk-UA"/>
        </w:rPr>
        <w:t xml:space="preserve">Доцільно зазначити, що на практиці вибір та розробка стратегій щодо реалізації конкурентних переваг повинні базуватися на результатах діагностики фінансового стану підприємств та їх споживчої привабливості, що проводиться в рамках оцінки конкурентоспроможності. </w:t>
      </w:r>
      <w:r w:rsidRPr="00294D66">
        <w:rPr>
          <w:rFonts w:ascii="Times New Roman" w:hAnsi="Times New Roman" w:cs="Times New Roman"/>
          <w:sz w:val="28"/>
          <w:szCs w:val="18"/>
          <w:shd w:val="clear" w:color="auto" w:fill="FFFFFF"/>
          <w:lang w:val="uk-UA"/>
        </w:rPr>
        <w:t xml:space="preserve">Постає гостра потреба у дослідженні процесу глобалізації бізнесу, аналізі впливу факторів його розвитку на зміну як макро-, так і мікроекономічних процесів, конкурентного середовища, розробці маркетингових заходів підприємства та їх адаптації в умовах розвитку глобалізації. </w:t>
      </w:r>
    </w:p>
    <w:p w:rsidR="004D246F" w:rsidRPr="009F36DE" w:rsidRDefault="004D246F" w:rsidP="004D246F">
      <w:pPr>
        <w:pStyle w:val="ac"/>
        <w:spacing w:before="0" w:beforeAutospacing="0" w:after="0" w:afterAutospacing="0"/>
        <w:ind w:firstLine="567"/>
        <w:rPr>
          <w:rStyle w:val="rvts6"/>
          <w:szCs w:val="28"/>
          <w:lang w:val="uk-UA"/>
        </w:rPr>
      </w:pPr>
      <w:r w:rsidRPr="009F36DE">
        <w:rPr>
          <w:lang w:val="uk-UA"/>
        </w:rPr>
        <w:t>Все вищевикладене і обумовлює актуальність проблеми, яка полягає в необхідності продовження досліджень в даному напрямку: обґрунтування теоретичних положень забезпечення конкурентоспроможності, розробки комплексної оцінки рівня конкурентоспроможності та рекомендацій щодо вибору та формування конкурентної стратегії підприємства на основі цієї оцінки.</w:t>
      </w:r>
    </w:p>
    <w:p w:rsidR="004D246F" w:rsidRPr="009F36DE" w:rsidRDefault="004D246F" w:rsidP="004D246F">
      <w:pPr>
        <w:pStyle w:val="ac"/>
        <w:spacing w:before="0" w:beforeAutospacing="0" w:after="0" w:afterAutospacing="0"/>
        <w:ind w:firstLine="567"/>
        <w:rPr>
          <w:szCs w:val="28"/>
          <w:lang w:val="uk-UA"/>
        </w:rPr>
      </w:pPr>
      <w:r w:rsidRPr="009F36DE">
        <w:rPr>
          <w:rStyle w:val="rvts6"/>
          <w:szCs w:val="28"/>
          <w:lang w:val="uk-UA"/>
        </w:rPr>
        <w:t xml:space="preserve">Сучасна наука і практика постійно висувають низку нових вимог, щодо методології та методичного забезпечення конкурентоспроможності підприємств та їх продукції в умовах розвитку глобалізації. Одним з інструментів вирішення цієї проблеми є адекватний вибір, розробка й реалізація конкурентної стратегії, </w:t>
      </w:r>
      <w:r w:rsidRPr="009F36DE">
        <w:rPr>
          <w:rStyle w:val="rvts6"/>
          <w:szCs w:val="28"/>
          <w:lang w:val="uk-UA"/>
        </w:rPr>
        <w:lastRenderedPageBreak/>
        <w:t>що забезпечує стійке й довгострокове фінансове становище підприємства у відповідній галузі.</w:t>
      </w:r>
    </w:p>
    <w:p w:rsidR="004D246F" w:rsidRPr="009F36DE" w:rsidRDefault="004D246F" w:rsidP="004D246F">
      <w:pPr>
        <w:pStyle w:val="ac"/>
        <w:spacing w:before="0" w:beforeAutospacing="0" w:after="0" w:afterAutospacing="0"/>
        <w:ind w:firstLine="567"/>
        <w:rPr>
          <w:lang w:val="uk-UA"/>
        </w:rPr>
      </w:pPr>
      <w:r w:rsidRPr="009F36DE">
        <w:rPr>
          <w:lang w:val="uk-UA"/>
        </w:rPr>
        <w:t xml:space="preserve">На сьогодні вітчизняними та зарубіжними економістами створена певна методологія вибору конкурентної стратегії організації. </w:t>
      </w:r>
    </w:p>
    <w:p w:rsidR="004D246F" w:rsidRPr="009F36DE" w:rsidRDefault="004D246F" w:rsidP="004D246F">
      <w:pPr>
        <w:pStyle w:val="ac"/>
        <w:spacing w:before="0" w:beforeAutospacing="0" w:after="0" w:afterAutospacing="0"/>
        <w:ind w:firstLine="567"/>
        <w:rPr>
          <w:lang w:val="uk-UA"/>
        </w:rPr>
      </w:pPr>
      <w:r w:rsidRPr="009F36DE">
        <w:rPr>
          <w:lang w:val="uk-UA"/>
        </w:rPr>
        <w:t>Дану тему розкривали такі дослідники, як Г. Л. Азоев, Г. Л. Багієв, О. С. Віханський, І. М. Герчикова, Є. П. Голубков, Г. Я. Гольдштейн, І. Ансофф, A. A. Марченко, М. І. Книш, P. A. Фатхутдінов, Ф. Буккерель, А. Дайан, Діксон, Ф.</w:t>
      </w:r>
      <w:r>
        <w:rPr>
          <w:lang w:val="uk-UA"/>
        </w:rPr>
        <w:t> </w:t>
      </w:r>
      <w:r w:rsidRPr="009F36DE">
        <w:rPr>
          <w:lang w:val="uk-UA"/>
        </w:rPr>
        <w:t>Котлер, Ж.-Ж. Ламбен, Г. Мінцберг, М. Портер, А. Дж. Стрікленд, A. A. Томпсон і багато інших.</w:t>
      </w:r>
    </w:p>
    <w:p w:rsidR="004D246F" w:rsidRPr="009F36DE" w:rsidRDefault="004D246F" w:rsidP="004D246F">
      <w:pPr>
        <w:pStyle w:val="ac"/>
        <w:spacing w:before="0" w:beforeAutospacing="0" w:after="0" w:afterAutospacing="0"/>
        <w:ind w:firstLine="567"/>
        <w:rPr>
          <w:lang w:val="uk-UA"/>
        </w:rPr>
      </w:pPr>
      <w:r w:rsidRPr="009F36DE">
        <w:rPr>
          <w:lang w:val="uk-UA"/>
        </w:rPr>
        <w:t>Глибоке і всебічне вивчення наукових робіт зазначених авторів дозволило зробити висновок, що, незважаючи на різноманіття підходів до розгляду досліджуваної проблеми, в даний час не існує.</w:t>
      </w:r>
    </w:p>
    <w:p w:rsidR="004D246F" w:rsidRPr="009F36DE" w:rsidRDefault="004D246F" w:rsidP="004D246F">
      <w:pPr>
        <w:pStyle w:val="ac"/>
        <w:spacing w:before="0" w:beforeAutospacing="0" w:after="0" w:afterAutospacing="0"/>
        <w:ind w:firstLine="567"/>
        <w:rPr>
          <w:rStyle w:val="rvts6"/>
          <w:szCs w:val="28"/>
          <w:lang w:val="uk-UA"/>
        </w:rPr>
      </w:pPr>
      <w:r w:rsidRPr="009F36DE">
        <w:rPr>
          <w:rStyle w:val="rvts6"/>
          <w:szCs w:val="28"/>
          <w:lang w:val="uk-UA"/>
        </w:rPr>
        <w:t xml:space="preserve">Проте ціла низка проблем теоретичного, методологічного й практичного характеру щодо формування конкурентних стратегій, функціонування й розвитку підприємства в умовах конкурентного середовища потребують подальшого вивчення. </w:t>
      </w:r>
    </w:p>
    <w:p w:rsidR="004D246F" w:rsidRPr="009F36DE" w:rsidRDefault="004D246F" w:rsidP="004D246F">
      <w:pPr>
        <w:pStyle w:val="ac"/>
        <w:spacing w:before="0" w:beforeAutospacing="0" w:after="0" w:afterAutospacing="0"/>
        <w:ind w:firstLine="567"/>
        <w:rPr>
          <w:szCs w:val="28"/>
          <w:lang w:val="uk-UA"/>
        </w:rPr>
      </w:pPr>
      <w:r w:rsidRPr="009F36DE">
        <w:rPr>
          <w:rStyle w:val="rvts6"/>
          <w:szCs w:val="28"/>
          <w:lang w:val="uk-UA"/>
        </w:rPr>
        <w:t>На сьогодні ці проблеми є актуальними і практично значущими, як в усьому світі, так і в Україні. Все це й визначило актуальність дослідження, його теоретичне і практичне значення.</w:t>
      </w:r>
    </w:p>
    <w:p w:rsidR="004D246F" w:rsidRPr="009F36DE" w:rsidRDefault="004D246F" w:rsidP="004D246F">
      <w:pPr>
        <w:pStyle w:val="ac"/>
        <w:spacing w:before="0" w:beforeAutospacing="0" w:after="0" w:afterAutospacing="0"/>
        <w:ind w:firstLine="567"/>
        <w:rPr>
          <w:rStyle w:val="rvts6"/>
          <w:lang w:val="uk-UA"/>
        </w:rPr>
      </w:pPr>
      <w:r w:rsidRPr="009F36DE">
        <w:rPr>
          <w:rStyle w:val="rvts26"/>
          <w:b/>
          <w:szCs w:val="28"/>
          <w:lang w:val="uk-UA"/>
        </w:rPr>
        <w:t>Метою роботи</w:t>
      </w:r>
      <w:r w:rsidRPr="009F36DE">
        <w:rPr>
          <w:rStyle w:val="rvts26"/>
          <w:szCs w:val="28"/>
          <w:lang w:val="uk-UA"/>
        </w:rPr>
        <w:t xml:space="preserve"> </w:t>
      </w:r>
      <w:r w:rsidRPr="009F36DE">
        <w:rPr>
          <w:rStyle w:val="rvts6"/>
          <w:szCs w:val="28"/>
          <w:lang w:val="uk-UA"/>
        </w:rPr>
        <w:t>є практика формування і обґрунтування конкурентних стратегій як інструменту розвитку і існування підприємства в ринкових умовах для отримання довгострокових і стійких конкурентних переваг</w:t>
      </w:r>
      <w:r w:rsidRPr="009F36DE">
        <w:rPr>
          <w:rStyle w:val="rvts6"/>
          <w:lang w:val="uk-UA"/>
        </w:rPr>
        <w:t xml:space="preserve">. Досягнення поставленої мети зумовлює вирішення </w:t>
      </w:r>
      <w:r>
        <w:rPr>
          <w:rStyle w:val="rvts6"/>
          <w:lang w:val="uk-UA"/>
        </w:rPr>
        <w:t>таких</w:t>
      </w:r>
      <w:r w:rsidRPr="009F36DE">
        <w:rPr>
          <w:rStyle w:val="rvts6"/>
          <w:lang w:val="uk-UA"/>
        </w:rPr>
        <w:t xml:space="preserve"> </w:t>
      </w:r>
      <w:r w:rsidRPr="009F36DE">
        <w:rPr>
          <w:rStyle w:val="rvts6"/>
          <w:b/>
          <w:lang w:val="uk-UA"/>
        </w:rPr>
        <w:t>завдань</w:t>
      </w:r>
      <w:r w:rsidRPr="009F36DE">
        <w:rPr>
          <w:rStyle w:val="rvts6"/>
          <w:lang w:val="uk-UA"/>
        </w:rPr>
        <w:t>:</w:t>
      </w:r>
    </w:p>
    <w:p w:rsidR="004D246F" w:rsidRPr="009F36DE" w:rsidRDefault="004D246F" w:rsidP="004D246F">
      <w:pPr>
        <w:pStyle w:val="ac"/>
        <w:numPr>
          <w:ilvl w:val="0"/>
          <w:numId w:val="40"/>
        </w:numPr>
        <w:tabs>
          <w:tab w:val="left" w:pos="1134"/>
        </w:tabs>
        <w:spacing w:before="0" w:beforeAutospacing="0" w:after="0" w:afterAutospacing="0"/>
        <w:ind w:left="0" w:firstLine="709"/>
        <w:rPr>
          <w:rStyle w:val="rvts6"/>
          <w:lang w:val="uk-UA"/>
        </w:rPr>
      </w:pPr>
      <w:r w:rsidRPr="009F36DE">
        <w:rPr>
          <w:rStyle w:val="rvts6"/>
          <w:lang w:val="uk-UA"/>
        </w:rPr>
        <w:t>вивчити сутність конкурентної стратегії в умовах ринку;</w:t>
      </w:r>
    </w:p>
    <w:p w:rsidR="004D246F" w:rsidRPr="009F36DE" w:rsidRDefault="004D246F" w:rsidP="004D246F">
      <w:pPr>
        <w:pStyle w:val="ac"/>
        <w:numPr>
          <w:ilvl w:val="0"/>
          <w:numId w:val="40"/>
        </w:numPr>
        <w:tabs>
          <w:tab w:val="left" w:pos="1134"/>
        </w:tabs>
        <w:spacing w:before="0" w:beforeAutospacing="0" w:after="0" w:afterAutospacing="0"/>
        <w:ind w:left="0" w:firstLine="709"/>
        <w:rPr>
          <w:rStyle w:val="rvts6"/>
          <w:lang w:val="uk-UA"/>
        </w:rPr>
      </w:pPr>
      <w:r w:rsidRPr="009F36DE">
        <w:rPr>
          <w:rStyle w:val="rvts6"/>
          <w:lang w:val="uk-UA"/>
        </w:rPr>
        <w:t>оцінити фактори впливу на конкурентоспроможність підприємства;</w:t>
      </w:r>
    </w:p>
    <w:p w:rsidR="004D246F" w:rsidRPr="009F36DE" w:rsidRDefault="004D246F" w:rsidP="004D246F">
      <w:pPr>
        <w:pStyle w:val="ac"/>
        <w:numPr>
          <w:ilvl w:val="0"/>
          <w:numId w:val="40"/>
        </w:numPr>
        <w:tabs>
          <w:tab w:val="left" w:pos="1134"/>
        </w:tabs>
        <w:spacing w:before="0" w:beforeAutospacing="0" w:after="0" w:afterAutospacing="0"/>
        <w:ind w:left="0" w:firstLine="709"/>
        <w:rPr>
          <w:rStyle w:val="rvts6"/>
          <w:lang w:val="uk-UA"/>
        </w:rPr>
      </w:pPr>
      <w:r w:rsidRPr="009F36DE">
        <w:rPr>
          <w:rStyle w:val="rvts6"/>
          <w:lang w:val="uk-UA"/>
        </w:rPr>
        <w:t>проаналізувати методи формування та оцінювання конкурентної стратегії підприємства;</w:t>
      </w:r>
    </w:p>
    <w:p w:rsidR="004D246F" w:rsidRPr="009F36DE" w:rsidRDefault="004D246F" w:rsidP="004D246F">
      <w:pPr>
        <w:pStyle w:val="ac"/>
        <w:numPr>
          <w:ilvl w:val="0"/>
          <w:numId w:val="40"/>
        </w:numPr>
        <w:tabs>
          <w:tab w:val="left" w:pos="1134"/>
        </w:tabs>
        <w:spacing w:before="0" w:beforeAutospacing="0" w:after="0" w:afterAutospacing="0"/>
        <w:ind w:left="0" w:firstLine="709"/>
        <w:rPr>
          <w:rStyle w:val="rvts6"/>
          <w:lang w:val="uk-UA"/>
        </w:rPr>
      </w:pPr>
      <w:r w:rsidRPr="009F36DE">
        <w:rPr>
          <w:rStyle w:val="rvts6"/>
          <w:lang w:val="uk-UA"/>
        </w:rPr>
        <w:t>привести організаційно-економічну характеристику підприємства;</w:t>
      </w:r>
    </w:p>
    <w:p w:rsidR="004D246F" w:rsidRPr="009F36DE" w:rsidRDefault="004D246F" w:rsidP="004D246F">
      <w:pPr>
        <w:pStyle w:val="ac"/>
        <w:numPr>
          <w:ilvl w:val="0"/>
          <w:numId w:val="40"/>
        </w:numPr>
        <w:tabs>
          <w:tab w:val="left" w:pos="1134"/>
        </w:tabs>
        <w:spacing w:before="0" w:beforeAutospacing="0" w:after="0" w:afterAutospacing="0"/>
        <w:ind w:left="0" w:firstLine="709"/>
        <w:rPr>
          <w:rStyle w:val="rvts6"/>
          <w:lang w:val="uk-UA"/>
        </w:rPr>
      </w:pPr>
      <w:r w:rsidRPr="009F36DE">
        <w:rPr>
          <w:rStyle w:val="rvts6"/>
          <w:lang w:val="uk-UA"/>
        </w:rPr>
        <w:t>провести діагностику конкурентної стратегії підприємства;</w:t>
      </w:r>
    </w:p>
    <w:p w:rsidR="004D246F" w:rsidRPr="009F36DE" w:rsidRDefault="004D246F" w:rsidP="004D246F">
      <w:pPr>
        <w:pStyle w:val="ac"/>
        <w:numPr>
          <w:ilvl w:val="0"/>
          <w:numId w:val="40"/>
        </w:numPr>
        <w:tabs>
          <w:tab w:val="left" w:pos="1134"/>
        </w:tabs>
        <w:spacing w:before="0" w:beforeAutospacing="0" w:after="0" w:afterAutospacing="0"/>
        <w:ind w:left="0" w:firstLine="709"/>
        <w:rPr>
          <w:rStyle w:val="rvts6"/>
          <w:lang w:val="uk-UA"/>
        </w:rPr>
      </w:pPr>
      <w:r w:rsidRPr="009F36DE">
        <w:rPr>
          <w:rStyle w:val="rvts6"/>
          <w:lang w:val="uk-UA"/>
        </w:rPr>
        <w:lastRenderedPageBreak/>
        <w:t>оцінити конкурентоспроможність підприємства та чинники його розвитку;</w:t>
      </w:r>
    </w:p>
    <w:p w:rsidR="004D246F" w:rsidRPr="009F36DE" w:rsidRDefault="004D246F" w:rsidP="004D246F">
      <w:pPr>
        <w:pStyle w:val="ac"/>
        <w:numPr>
          <w:ilvl w:val="0"/>
          <w:numId w:val="40"/>
        </w:numPr>
        <w:tabs>
          <w:tab w:val="left" w:pos="1134"/>
        </w:tabs>
        <w:spacing w:before="0" w:beforeAutospacing="0" w:after="0" w:afterAutospacing="0"/>
        <w:ind w:left="0" w:firstLine="709"/>
        <w:rPr>
          <w:rStyle w:val="rvts6"/>
          <w:lang w:val="uk-UA"/>
        </w:rPr>
      </w:pPr>
      <w:r w:rsidRPr="009F36DE">
        <w:rPr>
          <w:rStyle w:val="rvts6"/>
          <w:lang w:val="uk-UA"/>
        </w:rPr>
        <w:t>розробити пропозиції щодо формування конкурентної стратегії підприємства та механізмів її реалізації;</w:t>
      </w:r>
    </w:p>
    <w:p w:rsidR="004D246F" w:rsidRPr="009F36DE" w:rsidRDefault="004D246F" w:rsidP="004D246F">
      <w:pPr>
        <w:pStyle w:val="ac"/>
        <w:numPr>
          <w:ilvl w:val="0"/>
          <w:numId w:val="40"/>
        </w:numPr>
        <w:tabs>
          <w:tab w:val="left" w:pos="1134"/>
        </w:tabs>
        <w:spacing w:before="0" w:beforeAutospacing="0" w:after="0" w:afterAutospacing="0"/>
        <w:ind w:left="0" w:firstLine="709"/>
        <w:rPr>
          <w:rStyle w:val="rvts6"/>
          <w:lang w:val="uk-UA"/>
        </w:rPr>
      </w:pPr>
      <w:r w:rsidRPr="009F36DE">
        <w:rPr>
          <w:rStyle w:val="rvts6"/>
          <w:lang w:val="uk-UA"/>
        </w:rPr>
        <w:t>впровадити напрямки адаптації внутрішнього середовища до обраної конкурентної стратегії;</w:t>
      </w:r>
    </w:p>
    <w:p w:rsidR="004D246F" w:rsidRPr="009F36DE" w:rsidRDefault="004D246F" w:rsidP="004D246F">
      <w:pPr>
        <w:pStyle w:val="ac"/>
        <w:numPr>
          <w:ilvl w:val="0"/>
          <w:numId w:val="40"/>
        </w:numPr>
        <w:tabs>
          <w:tab w:val="left" w:pos="1134"/>
        </w:tabs>
        <w:spacing w:before="0" w:beforeAutospacing="0" w:after="0" w:afterAutospacing="0"/>
        <w:ind w:left="0" w:firstLine="709"/>
        <w:rPr>
          <w:rStyle w:val="rvts6"/>
          <w:lang w:val="uk-UA"/>
        </w:rPr>
      </w:pPr>
      <w:r w:rsidRPr="009F36DE">
        <w:rPr>
          <w:rStyle w:val="rvts6"/>
          <w:lang w:val="uk-UA"/>
        </w:rPr>
        <w:t>обґрунтувати економічну доцільність запропонованих заходів щодо розроблення конкурентної стратегії підприємства.</w:t>
      </w:r>
    </w:p>
    <w:p w:rsidR="004D246F" w:rsidRPr="005E1299" w:rsidRDefault="004D246F" w:rsidP="004D246F">
      <w:pPr>
        <w:pStyle w:val="ac"/>
        <w:spacing w:before="0" w:beforeAutospacing="0" w:after="0" w:afterAutospacing="0"/>
        <w:ind w:firstLine="567"/>
        <w:rPr>
          <w:rStyle w:val="rvts26"/>
          <w:color w:val="000000"/>
          <w:szCs w:val="28"/>
          <w:lang w:val="uk-UA"/>
        </w:rPr>
      </w:pPr>
      <w:r w:rsidRPr="005E1299">
        <w:rPr>
          <w:rStyle w:val="rvts26"/>
          <w:b/>
          <w:color w:val="000000"/>
          <w:szCs w:val="28"/>
          <w:lang w:val="uk-UA"/>
        </w:rPr>
        <w:t xml:space="preserve">Об’єктом дослідження </w:t>
      </w:r>
      <w:r w:rsidRPr="005E1299">
        <w:rPr>
          <w:rStyle w:val="rvts26"/>
          <w:color w:val="000000"/>
          <w:szCs w:val="28"/>
          <w:lang w:val="uk-UA"/>
        </w:rPr>
        <w:t>є система методів діагностики конкурентної стратегії підприємства.</w:t>
      </w:r>
    </w:p>
    <w:p w:rsidR="004D246F" w:rsidRDefault="004D246F" w:rsidP="004D246F">
      <w:pPr>
        <w:pStyle w:val="ac"/>
        <w:spacing w:before="0" w:beforeAutospacing="0" w:after="0" w:afterAutospacing="0"/>
        <w:ind w:firstLine="567"/>
        <w:rPr>
          <w:rStyle w:val="rvts26"/>
          <w:b/>
          <w:szCs w:val="28"/>
          <w:lang w:val="uk-UA"/>
        </w:rPr>
      </w:pPr>
      <w:r w:rsidRPr="00294D66">
        <w:rPr>
          <w:rStyle w:val="rvts26"/>
          <w:b/>
          <w:szCs w:val="28"/>
          <w:lang w:val="uk-UA"/>
        </w:rPr>
        <w:t xml:space="preserve">Предметом дослідження </w:t>
      </w:r>
      <w:r w:rsidRPr="00294D66">
        <w:rPr>
          <w:rStyle w:val="rvts26"/>
          <w:szCs w:val="28"/>
          <w:lang w:val="uk-UA"/>
        </w:rPr>
        <w:t>є управлінський інструментарій забезпечення конкурентоспроможного розвитку ТОВ «Алзо».</w:t>
      </w:r>
    </w:p>
    <w:p w:rsidR="004D246F" w:rsidRPr="009F36DE" w:rsidRDefault="004D246F" w:rsidP="004D246F">
      <w:pPr>
        <w:pStyle w:val="ac"/>
        <w:spacing w:before="0" w:beforeAutospacing="0" w:after="0" w:afterAutospacing="0"/>
        <w:ind w:firstLine="567"/>
        <w:rPr>
          <w:szCs w:val="28"/>
          <w:lang w:val="uk-UA"/>
        </w:rPr>
      </w:pPr>
      <w:r w:rsidRPr="005E1299">
        <w:rPr>
          <w:b/>
          <w:szCs w:val="28"/>
          <w:lang w:val="uk-UA"/>
        </w:rPr>
        <w:t>База дослідження</w:t>
      </w:r>
      <w:r w:rsidRPr="005E1299">
        <w:rPr>
          <w:szCs w:val="28"/>
          <w:lang w:val="uk-UA"/>
        </w:rPr>
        <w:t xml:space="preserve"> –</w:t>
      </w:r>
      <w:r>
        <w:rPr>
          <w:szCs w:val="28"/>
          <w:lang w:val="uk-UA"/>
        </w:rPr>
        <w:t xml:space="preserve"> </w:t>
      </w:r>
      <w:r w:rsidRPr="005E1299">
        <w:rPr>
          <w:szCs w:val="28"/>
          <w:lang w:val="uk-UA"/>
        </w:rPr>
        <w:t>базою дослідження обрано Товариство з обмеженою відповідальністю «</w:t>
      </w:r>
      <w:r>
        <w:rPr>
          <w:szCs w:val="28"/>
          <w:lang w:val="uk-UA"/>
        </w:rPr>
        <w:t>Алзо</w:t>
      </w:r>
      <w:r w:rsidRPr="005E1299">
        <w:rPr>
          <w:szCs w:val="28"/>
          <w:lang w:val="uk-UA"/>
        </w:rPr>
        <w:t>».</w:t>
      </w:r>
    </w:p>
    <w:p w:rsidR="004D246F" w:rsidRPr="009F36DE" w:rsidRDefault="004D246F" w:rsidP="004D246F">
      <w:pPr>
        <w:pStyle w:val="ac"/>
        <w:spacing w:before="0" w:beforeAutospacing="0" w:after="0" w:afterAutospacing="0"/>
        <w:ind w:firstLine="567"/>
        <w:rPr>
          <w:szCs w:val="28"/>
          <w:lang w:val="uk-UA"/>
        </w:rPr>
      </w:pPr>
      <w:r w:rsidRPr="009F36DE">
        <w:rPr>
          <w:rStyle w:val="rvts26"/>
          <w:b/>
          <w:szCs w:val="28"/>
          <w:lang w:val="uk-UA"/>
        </w:rPr>
        <w:t>Методи дослідження</w:t>
      </w:r>
      <w:r w:rsidRPr="009F36DE">
        <w:rPr>
          <w:rStyle w:val="rvts26"/>
          <w:szCs w:val="28"/>
          <w:lang w:val="uk-UA"/>
        </w:rPr>
        <w:t xml:space="preserve">. </w:t>
      </w:r>
      <w:r w:rsidRPr="009F36DE">
        <w:rPr>
          <w:rStyle w:val="rvts6"/>
          <w:szCs w:val="28"/>
          <w:lang w:val="uk-UA"/>
        </w:rPr>
        <w:t>Методологічною базою дослідження є логіко-діалектичний метод пізнання явищ і процесів у сучасних світових і національних економіках, концептуальні положення сучасної економічної теорії, фундаментальні дослідження теорій стратегічного менеджменту й маркетингу, а також науково-теоретичні розробки вчених з проблем стратегічного планування та аналізу у бізнесі.</w:t>
      </w:r>
    </w:p>
    <w:p w:rsidR="004D246F" w:rsidRDefault="004D246F" w:rsidP="004D246F">
      <w:pPr>
        <w:pStyle w:val="ac"/>
        <w:spacing w:before="0" w:beforeAutospacing="0" w:after="0" w:afterAutospacing="0"/>
        <w:ind w:firstLine="567"/>
        <w:rPr>
          <w:rStyle w:val="rvts6"/>
          <w:szCs w:val="28"/>
          <w:lang w:val="uk-UA"/>
        </w:rPr>
      </w:pPr>
      <w:r w:rsidRPr="009F36DE">
        <w:rPr>
          <w:rStyle w:val="rvts6"/>
          <w:szCs w:val="28"/>
          <w:lang w:val="uk-UA"/>
        </w:rPr>
        <w:t xml:space="preserve">У дипломній роботі використано методи аналізу, синтезу та порівняльного аналізу; метод системного аналізу (при обґрунтуванні методичних підходів до комплексної оцінки стратегічної конкурентної позиції підприємства), метод SWOT аналіз, табличний та графічний методи </w:t>
      </w:r>
      <w:r w:rsidRPr="009F36DE">
        <w:rPr>
          <w:rStyle w:val="rvts15"/>
          <w:szCs w:val="28"/>
          <w:lang w:val="uk-UA"/>
        </w:rPr>
        <w:t>–</w:t>
      </w:r>
      <w:r w:rsidRPr="009F36DE">
        <w:rPr>
          <w:rStyle w:val="rvts6"/>
          <w:szCs w:val="28"/>
          <w:lang w:val="uk-UA"/>
        </w:rPr>
        <w:t xml:space="preserve"> для компактного та наочного зображення різних аспектів досліджуваного явища.</w:t>
      </w:r>
    </w:p>
    <w:p w:rsidR="004D246F" w:rsidRPr="00294D66" w:rsidRDefault="004D246F" w:rsidP="004D246F">
      <w:pPr>
        <w:pStyle w:val="ac"/>
        <w:spacing w:before="0" w:beforeAutospacing="0" w:after="0" w:afterAutospacing="0"/>
        <w:ind w:firstLine="567"/>
        <w:rPr>
          <w:rStyle w:val="rvts6"/>
          <w:lang w:val="uk-UA"/>
        </w:rPr>
      </w:pPr>
      <w:r w:rsidRPr="00294D66">
        <w:rPr>
          <w:rStyle w:val="rvts6"/>
          <w:b/>
          <w:szCs w:val="28"/>
          <w:lang w:val="uk-UA"/>
        </w:rPr>
        <w:t xml:space="preserve">Практична значущість для підприємства. </w:t>
      </w:r>
      <w:r w:rsidRPr="00294D66">
        <w:rPr>
          <w:rStyle w:val="rvts6"/>
          <w:szCs w:val="28"/>
          <w:lang w:val="uk-UA"/>
        </w:rPr>
        <w:t>Запропоновані та обґрунтовані у роботі управлінські механізми забезпечення конкурентоспроможного розвитку підприємства можуть бути використані на практиці вітчизняними промисловими підприємствами, які спеціалізуються на виробництві</w:t>
      </w:r>
      <w:r>
        <w:rPr>
          <w:rStyle w:val="rvts6"/>
          <w:szCs w:val="28"/>
          <w:lang w:val="uk-UA"/>
        </w:rPr>
        <w:t xml:space="preserve"> обладнання для підприємств видобувної промисловості. </w:t>
      </w:r>
    </w:p>
    <w:p w:rsidR="004D246F" w:rsidRDefault="004D246F" w:rsidP="004D246F">
      <w:pPr>
        <w:spacing w:after="0" w:line="360" w:lineRule="auto"/>
        <w:ind w:firstLine="567"/>
        <w:jc w:val="both"/>
        <w:rPr>
          <w:rFonts w:ascii="Times New Roman" w:hAnsi="Times New Roman" w:cs="Times New Roman"/>
          <w:sz w:val="28"/>
          <w:szCs w:val="18"/>
          <w:shd w:val="clear" w:color="auto" w:fill="FFFFFF"/>
          <w:lang w:val="uk-UA"/>
        </w:rPr>
      </w:pPr>
      <w:r w:rsidRPr="00294D66">
        <w:rPr>
          <w:rFonts w:ascii="Times New Roman" w:hAnsi="Times New Roman" w:cs="Times New Roman"/>
          <w:b/>
          <w:sz w:val="28"/>
          <w:szCs w:val="18"/>
          <w:shd w:val="clear" w:color="auto" w:fill="FFFFFF"/>
          <w:lang w:val="uk-UA"/>
        </w:rPr>
        <w:lastRenderedPageBreak/>
        <w:t>Обсяг і структура роботи.</w:t>
      </w:r>
      <w:r w:rsidRPr="009F36DE">
        <w:rPr>
          <w:rFonts w:ascii="Times New Roman" w:hAnsi="Times New Roman" w:cs="Times New Roman"/>
          <w:sz w:val="28"/>
          <w:szCs w:val="18"/>
          <w:shd w:val="clear" w:color="auto" w:fill="FFFFFF"/>
          <w:lang w:val="uk-UA"/>
        </w:rPr>
        <w:t xml:space="preserve"> Дипломна робота складається зі вступу, трьох розділів, висновків, списку використаних джерел</w:t>
      </w:r>
      <w:r>
        <w:rPr>
          <w:rFonts w:ascii="Times New Roman" w:hAnsi="Times New Roman" w:cs="Times New Roman"/>
          <w:sz w:val="28"/>
          <w:szCs w:val="18"/>
          <w:shd w:val="clear" w:color="auto" w:fill="FFFFFF"/>
          <w:lang w:val="uk-UA"/>
        </w:rPr>
        <w:t xml:space="preserve"> та додатків</w:t>
      </w:r>
      <w:r w:rsidRPr="009F36DE">
        <w:rPr>
          <w:rFonts w:ascii="Times New Roman" w:hAnsi="Times New Roman" w:cs="Times New Roman"/>
          <w:sz w:val="28"/>
          <w:szCs w:val="18"/>
          <w:shd w:val="clear" w:color="auto" w:fill="FFFFFF"/>
          <w:lang w:val="uk-UA"/>
        </w:rPr>
        <w:t>.</w:t>
      </w:r>
      <w:r>
        <w:rPr>
          <w:rFonts w:ascii="Times New Roman" w:hAnsi="Times New Roman" w:cs="Times New Roman"/>
          <w:sz w:val="28"/>
          <w:szCs w:val="18"/>
          <w:shd w:val="clear" w:color="auto" w:fill="FFFFFF"/>
          <w:lang w:val="uk-UA"/>
        </w:rPr>
        <w:t xml:space="preserve"> Робота містить 45 таблиць, 20 рисунків, 3 додатки, список використаних джерел налічує 72 найменування. Загальний обсяг дипломної роботи становить 108 сторінок.</w:t>
      </w:r>
    </w:p>
    <w:p w:rsidR="002529F8" w:rsidRPr="004D246F" w:rsidRDefault="002529F8" w:rsidP="004D246F">
      <w:bookmarkStart w:id="1" w:name="_GoBack"/>
      <w:bookmarkEnd w:id="1"/>
    </w:p>
    <w:sectPr w:rsidR="002529F8" w:rsidRPr="004D246F" w:rsidSect="006E3EF1">
      <w:headerReference w:type="default" r:id="rId8"/>
      <w:headerReference w:type="first" r:id="rId9"/>
      <w:pgSz w:w="11906" w:h="16838"/>
      <w:pgMar w:top="1134" w:right="567" w:bottom="1134" w:left="141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26" w:rsidRDefault="00806426" w:rsidP="00FD3425">
      <w:pPr>
        <w:spacing w:after="0" w:line="240" w:lineRule="auto"/>
      </w:pPr>
      <w:r>
        <w:separator/>
      </w:r>
    </w:p>
  </w:endnote>
  <w:endnote w:type="continuationSeparator" w:id="0">
    <w:p w:rsidR="00806426" w:rsidRDefault="00806426" w:rsidP="00FD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26" w:rsidRDefault="00806426" w:rsidP="00FD3425">
      <w:pPr>
        <w:spacing w:after="0" w:line="240" w:lineRule="auto"/>
      </w:pPr>
      <w:r>
        <w:separator/>
      </w:r>
    </w:p>
  </w:footnote>
  <w:footnote w:type="continuationSeparator" w:id="0">
    <w:p w:rsidR="00806426" w:rsidRDefault="00806426" w:rsidP="00FD3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195182"/>
      <w:docPartObj>
        <w:docPartGallery w:val="Page Numbers (Top of Page)"/>
        <w:docPartUnique/>
      </w:docPartObj>
    </w:sdtPr>
    <w:sdtEndPr>
      <w:rPr>
        <w:rFonts w:ascii="Times New Roman" w:hAnsi="Times New Roman" w:cs="Times New Roman"/>
        <w:sz w:val="24"/>
      </w:rPr>
    </w:sdtEndPr>
    <w:sdtContent>
      <w:p w:rsidR="00D60442" w:rsidRPr="006E3EF1" w:rsidRDefault="00461517">
        <w:pPr>
          <w:pStyle w:val="a3"/>
          <w:jc w:val="right"/>
          <w:rPr>
            <w:rFonts w:ascii="Times New Roman" w:hAnsi="Times New Roman" w:cs="Times New Roman"/>
            <w:sz w:val="24"/>
          </w:rPr>
        </w:pPr>
        <w:r w:rsidRPr="006E3EF1">
          <w:rPr>
            <w:rFonts w:ascii="Times New Roman" w:hAnsi="Times New Roman" w:cs="Times New Roman"/>
            <w:sz w:val="24"/>
          </w:rPr>
          <w:fldChar w:fldCharType="begin"/>
        </w:r>
        <w:r w:rsidR="00D60442" w:rsidRPr="006E3EF1">
          <w:rPr>
            <w:rFonts w:ascii="Times New Roman" w:hAnsi="Times New Roman" w:cs="Times New Roman"/>
            <w:sz w:val="24"/>
          </w:rPr>
          <w:instrText>PAGE   \* MERGEFORMAT</w:instrText>
        </w:r>
        <w:r w:rsidRPr="006E3EF1">
          <w:rPr>
            <w:rFonts w:ascii="Times New Roman" w:hAnsi="Times New Roman" w:cs="Times New Roman"/>
            <w:sz w:val="24"/>
          </w:rPr>
          <w:fldChar w:fldCharType="separate"/>
        </w:r>
        <w:r w:rsidR="004D246F">
          <w:rPr>
            <w:rFonts w:ascii="Times New Roman" w:hAnsi="Times New Roman" w:cs="Times New Roman"/>
            <w:noProof/>
            <w:sz w:val="24"/>
          </w:rPr>
          <w:t>10</w:t>
        </w:r>
        <w:r w:rsidRPr="006E3EF1">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7198"/>
      <w:docPartObj>
        <w:docPartGallery w:val="Page Numbers (Top of Page)"/>
        <w:docPartUnique/>
      </w:docPartObj>
    </w:sdtPr>
    <w:sdtEndPr>
      <w:rPr>
        <w:color w:val="FFFFFF" w:themeColor="background1"/>
      </w:rPr>
    </w:sdtEndPr>
    <w:sdtContent>
      <w:p w:rsidR="00D60442" w:rsidRPr="006E3EF1" w:rsidRDefault="00461517">
        <w:pPr>
          <w:pStyle w:val="a3"/>
          <w:jc w:val="right"/>
          <w:rPr>
            <w:color w:val="FFFFFF" w:themeColor="background1"/>
          </w:rPr>
        </w:pPr>
        <w:r w:rsidRPr="006E3EF1">
          <w:rPr>
            <w:color w:val="FFFFFF" w:themeColor="background1"/>
          </w:rPr>
          <w:fldChar w:fldCharType="begin"/>
        </w:r>
        <w:r w:rsidR="00D60442" w:rsidRPr="006E3EF1">
          <w:rPr>
            <w:color w:val="FFFFFF" w:themeColor="background1"/>
          </w:rPr>
          <w:instrText>PAGE   \* MERGEFORMAT</w:instrText>
        </w:r>
        <w:r w:rsidRPr="006E3EF1">
          <w:rPr>
            <w:color w:val="FFFFFF" w:themeColor="background1"/>
          </w:rPr>
          <w:fldChar w:fldCharType="separate"/>
        </w:r>
        <w:r w:rsidR="004D246F">
          <w:rPr>
            <w:noProof/>
            <w:color w:val="FFFFFF" w:themeColor="background1"/>
          </w:rPr>
          <w:t>7</w:t>
        </w:r>
        <w:r w:rsidRPr="006E3EF1">
          <w:rPr>
            <w:color w:val="FFFFFF" w:themeColor="background1"/>
          </w:rPr>
          <w:fldChar w:fldCharType="end"/>
        </w:r>
      </w:p>
    </w:sdtContent>
  </w:sdt>
  <w:p w:rsidR="00D60442" w:rsidRDefault="00D604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dis.ru/gif/fm/arhiv/2005/2/6/clip_image004_0000.jpg" style="width:13.5pt;height:16.5pt;visibility:visible;mso-wrap-style:square" o:bullet="t">
        <v:imagedata r:id="rId1" o:title="clip_image004_0000"/>
      </v:shape>
    </w:pict>
  </w:numPicBullet>
  <w:abstractNum w:abstractNumId="0" w15:restartNumberingAfterBreak="0">
    <w:nsid w:val="01927139"/>
    <w:multiLevelType w:val="hybridMultilevel"/>
    <w:tmpl w:val="9320AB8A"/>
    <w:lvl w:ilvl="0" w:tplc="04190011">
      <w:start w:val="1"/>
      <w:numFmt w:val="decimal"/>
      <w:lvlText w:val="%1)"/>
      <w:lvlJc w:val="left"/>
      <w:pPr>
        <w:ind w:left="1139" w:hanging="360"/>
      </w:p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1" w15:restartNumberingAfterBreak="0">
    <w:nsid w:val="0A30123E"/>
    <w:multiLevelType w:val="hybridMultilevel"/>
    <w:tmpl w:val="FF9CB1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4E7322"/>
    <w:multiLevelType w:val="hybridMultilevel"/>
    <w:tmpl w:val="76E8FE82"/>
    <w:lvl w:ilvl="0" w:tplc="FFAE6B1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BC53510"/>
    <w:multiLevelType w:val="hybridMultilevel"/>
    <w:tmpl w:val="B9C4250C"/>
    <w:lvl w:ilvl="0" w:tplc="5DB07B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D3B518E"/>
    <w:multiLevelType w:val="hybridMultilevel"/>
    <w:tmpl w:val="B70E2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96D82"/>
    <w:multiLevelType w:val="hybridMultilevel"/>
    <w:tmpl w:val="544C3B52"/>
    <w:lvl w:ilvl="0" w:tplc="AD926B28">
      <w:start w:val="1"/>
      <w:numFmt w:val="decimal"/>
      <w:lvlText w:val="%1)"/>
      <w:lvlJc w:val="left"/>
      <w:pPr>
        <w:ind w:left="1714" w:hanging="10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3411D"/>
    <w:multiLevelType w:val="hybridMultilevel"/>
    <w:tmpl w:val="A7CEF83C"/>
    <w:lvl w:ilvl="0" w:tplc="0000000C">
      <w:start w:val="1"/>
      <w:numFmt w:val="bullet"/>
      <w:lvlText w:val="–"/>
      <w:lvlJc w:val="left"/>
      <w:pPr>
        <w:ind w:left="720" w:hanging="360"/>
      </w:pPr>
      <w:rPr>
        <w:rFonts w:ascii="Bookman Old Style" w:hAnsi="Bookman Old Style"/>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5F0CEF"/>
    <w:multiLevelType w:val="hybridMultilevel"/>
    <w:tmpl w:val="E1946AD4"/>
    <w:lvl w:ilvl="0" w:tplc="AC62E1F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D32C00"/>
    <w:multiLevelType w:val="hybridMultilevel"/>
    <w:tmpl w:val="5F162FDC"/>
    <w:lvl w:ilvl="0" w:tplc="66B6F4C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15:restartNumberingAfterBreak="0">
    <w:nsid w:val="13EA20C2"/>
    <w:multiLevelType w:val="hybridMultilevel"/>
    <w:tmpl w:val="B6ECF870"/>
    <w:lvl w:ilvl="0" w:tplc="5DB07B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6241A8A"/>
    <w:multiLevelType w:val="hybridMultilevel"/>
    <w:tmpl w:val="B9F0C64E"/>
    <w:lvl w:ilvl="0" w:tplc="FFAE6B1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1704A6"/>
    <w:multiLevelType w:val="hybridMultilevel"/>
    <w:tmpl w:val="1A78ABBC"/>
    <w:lvl w:ilvl="0" w:tplc="BB509B5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18984214"/>
    <w:multiLevelType w:val="hybridMultilevel"/>
    <w:tmpl w:val="5F6C2B08"/>
    <w:lvl w:ilvl="0" w:tplc="5736431E">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1CC72B0B"/>
    <w:multiLevelType w:val="multilevel"/>
    <w:tmpl w:val="4540F94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45"/>
        </w:tabs>
        <w:ind w:left="945" w:hanging="720"/>
      </w:pPr>
      <w:rPr>
        <w:rFonts w:hint="default"/>
      </w:rPr>
    </w:lvl>
    <w:lvl w:ilvl="2">
      <w:start w:val="1"/>
      <w:numFmt w:val="decimal"/>
      <w:isLgl/>
      <w:lvlText w:val="%1.%2.%3."/>
      <w:lvlJc w:val="left"/>
      <w:pPr>
        <w:tabs>
          <w:tab w:val="num" w:pos="945"/>
        </w:tabs>
        <w:ind w:left="945" w:hanging="720"/>
      </w:pPr>
      <w:rPr>
        <w:rFonts w:hint="default"/>
      </w:rPr>
    </w:lvl>
    <w:lvl w:ilvl="3">
      <w:start w:val="1"/>
      <w:numFmt w:val="decimal"/>
      <w:isLgl/>
      <w:lvlText w:val="%1.%2.%3.%4."/>
      <w:lvlJc w:val="left"/>
      <w:pPr>
        <w:tabs>
          <w:tab w:val="num" w:pos="1305"/>
        </w:tabs>
        <w:ind w:left="1305" w:hanging="1080"/>
      </w:pPr>
      <w:rPr>
        <w:rFonts w:hint="default"/>
      </w:rPr>
    </w:lvl>
    <w:lvl w:ilvl="4">
      <w:start w:val="1"/>
      <w:numFmt w:val="decimal"/>
      <w:isLgl/>
      <w:lvlText w:val="%1.%2.%3.%4.%5."/>
      <w:lvlJc w:val="left"/>
      <w:pPr>
        <w:tabs>
          <w:tab w:val="num" w:pos="1305"/>
        </w:tabs>
        <w:ind w:left="1305" w:hanging="1080"/>
      </w:pPr>
      <w:rPr>
        <w:rFonts w:hint="default"/>
      </w:rPr>
    </w:lvl>
    <w:lvl w:ilvl="5">
      <w:start w:val="1"/>
      <w:numFmt w:val="decimal"/>
      <w:isLgl/>
      <w:lvlText w:val="%1.%2.%3.%4.%5.%6."/>
      <w:lvlJc w:val="left"/>
      <w:pPr>
        <w:tabs>
          <w:tab w:val="num" w:pos="1665"/>
        </w:tabs>
        <w:ind w:left="1665" w:hanging="1440"/>
      </w:pPr>
      <w:rPr>
        <w:rFonts w:hint="default"/>
      </w:rPr>
    </w:lvl>
    <w:lvl w:ilvl="6">
      <w:start w:val="1"/>
      <w:numFmt w:val="decimal"/>
      <w:isLgl/>
      <w:lvlText w:val="%1.%2.%3.%4.%5.%6.%7."/>
      <w:lvlJc w:val="left"/>
      <w:pPr>
        <w:tabs>
          <w:tab w:val="num" w:pos="2025"/>
        </w:tabs>
        <w:ind w:left="2025" w:hanging="1800"/>
      </w:pPr>
      <w:rPr>
        <w:rFonts w:hint="default"/>
      </w:rPr>
    </w:lvl>
    <w:lvl w:ilvl="7">
      <w:start w:val="1"/>
      <w:numFmt w:val="decimal"/>
      <w:isLgl/>
      <w:lvlText w:val="%1.%2.%3.%4.%5.%6.%7.%8."/>
      <w:lvlJc w:val="left"/>
      <w:pPr>
        <w:tabs>
          <w:tab w:val="num" w:pos="2025"/>
        </w:tabs>
        <w:ind w:left="2025" w:hanging="1800"/>
      </w:pPr>
      <w:rPr>
        <w:rFonts w:hint="default"/>
      </w:rPr>
    </w:lvl>
    <w:lvl w:ilvl="8">
      <w:start w:val="1"/>
      <w:numFmt w:val="decimal"/>
      <w:isLgl/>
      <w:lvlText w:val="%1.%2.%3.%4.%5.%6.%7.%8.%9."/>
      <w:lvlJc w:val="left"/>
      <w:pPr>
        <w:tabs>
          <w:tab w:val="num" w:pos="2385"/>
        </w:tabs>
        <w:ind w:left="2385" w:hanging="2160"/>
      </w:pPr>
      <w:rPr>
        <w:rFonts w:hint="default"/>
      </w:rPr>
    </w:lvl>
  </w:abstractNum>
  <w:abstractNum w:abstractNumId="14" w15:restartNumberingAfterBreak="0">
    <w:nsid w:val="1F9E2DEC"/>
    <w:multiLevelType w:val="hybridMultilevel"/>
    <w:tmpl w:val="4B2E7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121385"/>
    <w:multiLevelType w:val="hybridMultilevel"/>
    <w:tmpl w:val="0072905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1F50ED"/>
    <w:multiLevelType w:val="hybridMultilevel"/>
    <w:tmpl w:val="2112392E"/>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 w15:restartNumberingAfterBreak="0">
    <w:nsid w:val="220A0DF4"/>
    <w:multiLevelType w:val="hybridMultilevel"/>
    <w:tmpl w:val="AB4E720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15:restartNumberingAfterBreak="0">
    <w:nsid w:val="23145F79"/>
    <w:multiLevelType w:val="hybridMultilevel"/>
    <w:tmpl w:val="D6D0868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75113CD"/>
    <w:multiLevelType w:val="hybridMultilevel"/>
    <w:tmpl w:val="9188B2C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2A634229"/>
    <w:multiLevelType w:val="hybridMultilevel"/>
    <w:tmpl w:val="BD0AE0DE"/>
    <w:lvl w:ilvl="0" w:tplc="50D45BDE">
      <w:start w:val="1"/>
      <w:numFmt w:val="decimal"/>
      <w:lvlText w:val="%1)"/>
      <w:lvlJc w:val="left"/>
      <w:pPr>
        <w:ind w:left="1714" w:hanging="10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2A7159EA"/>
    <w:multiLevelType w:val="hybridMultilevel"/>
    <w:tmpl w:val="8056C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F9A5F96"/>
    <w:multiLevelType w:val="hybridMultilevel"/>
    <w:tmpl w:val="9EC2037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33A5018D"/>
    <w:multiLevelType w:val="hybridMultilevel"/>
    <w:tmpl w:val="36C698CA"/>
    <w:lvl w:ilvl="0" w:tplc="AC62E1F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83E70C0"/>
    <w:multiLevelType w:val="hybridMultilevel"/>
    <w:tmpl w:val="81BEE710"/>
    <w:lvl w:ilvl="0" w:tplc="66B6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564F98"/>
    <w:multiLevelType w:val="hybridMultilevel"/>
    <w:tmpl w:val="53D68AB2"/>
    <w:lvl w:ilvl="0" w:tplc="74FC6D70">
      <w:start w:val="1"/>
      <w:numFmt w:val="decimal"/>
      <w:lvlText w:val="%1."/>
      <w:lvlJc w:val="left"/>
      <w:pPr>
        <w:tabs>
          <w:tab w:val="num" w:pos="1429"/>
        </w:tabs>
        <w:ind w:left="1429" w:hanging="360"/>
      </w:pPr>
      <w:rPr>
        <w:rFonts w:ascii="Times New Roman" w:hAnsi="Times New Roman" w:cs="Times New Roman"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15:restartNumberingAfterBreak="0">
    <w:nsid w:val="41436F99"/>
    <w:multiLevelType w:val="hybridMultilevel"/>
    <w:tmpl w:val="1C96F0E6"/>
    <w:lvl w:ilvl="0" w:tplc="FFAE6B1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4134641"/>
    <w:multiLevelType w:val="hybridMultilevel"/>
    <w:tmpl w:val="EAA44F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BB07364"/>
    <w:multiLevelType w:val="hybridMultilevel"/>
    <w:tmpl w:val="4A8AD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C1D2D9B"/>
    <w:multiLevelType w:val="singleLevel"/>
    <w:tmpl w:val="AC62E1F2"/>
    <w:lvl w:ilvl="0">
      <w:numFmt w:val="bullet"/>
      <w:lvlText w:val="-"/>
      <w:lvlJc w:val="left"/>
      <w:pPr>
        <w:tabs>
          <w:tab w:val="num" w:pos="360"/>
        </w:tabs>
        <w:ind w:left="360" w:hanging="360"/>
      </w:pPr>
      <w:rPr>
        <w:rFonts w:hint="default"/>
      </w:rPr>
    </w:lvl>
  </w:abstractNum>
  <w:abstractNum w:abstractNumId="30" w15:restartNumberingAfterBreak="0">
    <w:nsid w:val="4D211F43"/>
    <w:multiLevelType w:val="hybridMultilevel"/>
    <w:tmpl w:val="2B827C10"/>
    <w:lvl w:ilvl="0" w:tplc="F63023EA">
      <w:start w:val="1"/>
      <w:numFmt w:val="bullet"/>
      <w:lvlText w:val=""/>
      <w:lvlPicBulletId w:val="0"/>
      <w:lvlJc w:val="left"/>
      <w:pPr>
        <w:tabs>
          <w:tab w:val="num" w:pos="720"/>
        </w:tabs>
        <w:ind w:left="720" w:hanging="360"/>
      </w:pPr>
      <w:rPr>
        <w:rFonts w:ascii="Symbol" w:hAnsi="Symbol" w:hint="default"/>
      </w:rPr>
    </w:lvl>
    <w:lvl w:ilvl="1" w:tplc="40AEA38E" w:tentative="1">
      <w:start w:val="1"/>
      <w:numFmt w:val="bullet"/>
      <w:lvlText w:val=""/>
      <w:lvlJc w:val="left"/>
      <w:pPr>
        <w:tabs>
          <w:tab w:val="num" w:pos="1440"/>
        </w:tabs>
        <w:ind w:left="1440" w:hanging="360"/>
      </w:pPr>
      <w:rPr>
        <w:rFonts w:ascii="Symbol" w:hAnsi="Symbol" w:hint="default"/>
      </w:rPr>
    </w:lvl>
    <w:lvl w:ilvl="2" w:tplc="2CDA106C" w:tentative="1">
      <w:start w:val="1"/>
      <w:numFmt w:val="bullet"/>
      <w:lvlText w:val=""/>
      <w:lvlJc w:val="left"/>
      <w:pPr>
        <w:tabs>
          <w:tab w:val="num" w:pos="2160"/>
        </w:tabs>
        <w:ind w:left="2160" w:hanging="360"/>
      </w:pPr>
      <w:rPr>
        <w:rFonts w:ascii="Symbol" w:hAnsi="Symbol" w:hint="default"/>
      </w:rPr>
    </w:lvl>
    <w:lvl w:ilvl="3" w:tplc="563A7860" w:tentative="1">
      <w:start w:val="1"/>
      <w:numFmt w:val="bullet"/>
      <w:lvlText w:val=""/>
      <w:lvlJc w:val="left"/>
      <w:pPr>
        <w:tabs>
          <w:tab w:val="num" w:pos="2880"/>
        </w:tabs>
        <w:ind w:left="2880" w:hanging="360"/>
      </w:pPr>
      <w:rPr>
        <w:rFonts w:ascii="Symbol" w:hAnsi="Symbol" w:hint="default"/>
      </w:rPr>
    </w:lvl>
    <w:lvl w:ilvl="4" w:tplc="5B3C779C" w:tentative="1">
      <w:start w:val="1"/>
      <w:numFmt w:val="bullet"/>
      <w:lvlText w:val=""/>
      <w:lvlJc w:val="left"/>
      <w:pPr>
        <w:tabs>
          <w:tab w:val="num" w:pos="3600"/>
        </w:tabs>
        <w:ind w:left="3600" w:hanging="360"/>
      </w:pPr>
      <w:rPr>
        <w:rFonts w:ascii="Symbol" w:hAnsi="Symbol" w:hint="default"/>
      </w:rPr>
    </w:lvl>
    <w:lvl w:ilvl="5" w:tplc="F98AAA00" w:tentative="1">
      <w:start w:val="1"/>
      <w:numFmt w:val="bullet"/>
      <w:lvlText w:val=""/>
      <w:lvlJc w:val="left"/>
      <w:pPr>
        <w:tabs>
          <w:tab w:val="num" w:pos="4320"/>
        </w:tabs>
        <w:ind w:left="4320" w:hanging="360"/>
      </w:pPr>
      <w:rPr>
        <w:rFonts w:ascii="Symbol" w:hAnsi="Symbol" w:hint="default"/>
      </w:rPr>
    </w:lvl>
    <w:lvl w:ilvl="6" w:tplc="5672B1DC" w:tentative="1">
      <w:start w:val="1"/>
      <w:numFmt w:val="bullet"/>
      <w:lvlText w:val=""/>
      <w:lvlJc w:val="left"/>
      <w:pPr>
        <w:tabs>
          <w:tab w:val="num" w:pos="5040"/>
        </w:tabs>
        <w:ind w:left="5040" w:hanging="360"/>
      </w:pPr>
      <w:rPr>
        <w:rFonts w:ascii="Symbol" w:hAnsi="Symbol" w:hint="default"/>
      </w:rPr>
    </w:lvl>
    <w:lvl w:ilvl="7" w:tplc="CE52951E" w:tentative="1">
      <w:start w:val="1"/>
      <w:numFmt w:val="bullet"/>
      <w:lvlText w:val=""/>
      <w:lvlJc w:val="left"/>
      <w:pPr>
        <w:tabs>
          <w:tab w:val="num" w:pos="5760"/>
        </w:tabs>
        <w:ind w:left="5760" w:hanging="360"/>
      </w:pPr>
      <w:rPr>
        <w:rFonts w:ascii="Symbol" w:hAnsi="Symbol" w:hint="default"/>
      </w:rPr>
    </w:lvl>
    <w:lvl w:ilvl="8" w:tplc="19646D2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170773B"/>
    <w:multiLevelType w:val="hybridMultilevel"/>
    <w:tmpl w:val="A994FF7E"/>
    <w:lvl w:ilvl="0" w:tplc="04190001">
      <w:start w:val="1"/>
      <w:numFmt w:val="bullet"/>
      <w:lvlText w:val=""/>
      <w:lvlJc w:val="left"/>
      <w:pPr>
        <w:ind w:left="1407" w:hanging="360"/>
      </w:pPr>
      <w:rPr>
        <w:rFonts w:ascii="Symbol" w:hAnsi="Symbol"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32" w15:restartNumberingAfterBreak="0">
    <w:nsid w:val="55903FFC"/>
    <w:multiLevelType w:val="hybridMultilevel"/>
    <w:tmpl w:val="F3E42232"/>
    <w:lvl w:ilvl="0" w:tplc="66B6F4C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3" w15:restartNumberingAfterBreak="0">
    <w:nsid w:val="55D92C5D"/>
    <w:multiLevelType w:val="hybridMultilevel"/>
    <w:tmpl w:val="4D4824A2"/>
    <w:lvl w:ilvl="0" w:tplc="66B6F4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6AA7A19"/>
    <w:multiLevelType w:val="hybridMultilevel"/>
    <w:tmpl w:val="AD3EB11A"/>
    <w:lvl w:ilvl="0" w:tplc="E2986826">
      <w:start w:val="1"/>
      <w:numFmt w:val="bullet"/>
      <w:lvlText w:val="−"/>
      <w:lvlJc w:val="left"/>
      <w:pPr>
        <w:tabs>
          <w:tab w:val="num" w:pos="0"/>
        </w:tabs>
        <w:ind w:left="0" w:firstLine="0"/>
      </w:pPr>
      <w:rPr>
        <w:rFonts w:ascii="Times New Roman" w:hAnsi="Times New Roman" w:cs="Times New Roman" w:hint="default"/>
        <w:sz w:val="14"/>
        <w:szCs w:val="1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DD252F"/>
    <w:multiLevelType w:val="hybridMultilevel"/>
    <w:tmpl w:val="86A2934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61610624"/>
    <w:multiLevelType w:val="hybridMultilevel"/>
    <w:tmpl w:val="4044F3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3A86B1B"/>
    <w:multiLevelType w:val="hybridMultilevel"/>
    <w:tmpl w:val="A94AFA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862581"/>
    <w:multiLevelType w:val="hybridMultilevel"/>
    <w:tmpl w:val="5E4E47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7087588"/>
    <w:multiLevelType w:val="hybridMultilevel"/>
    <w:tmpl w:val="6ADCDCEA"/>
    <w:lvl w:ilvl="0" w:tplc="5DB07B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8B8345A"/>
    <w:multiLevelType w:val="hybridMultilevel"/>
    <w:tmpl w:val="7D523C0E"/>
    <w:lvl w:ilvl="0" w:tplc="A3AEB7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6AAA5CCF"/>
    <w:multiLevelType w:val="hybridMultilevel"/>
    <w:tmpl w:val="8AAC7B48"/>
    <w:lvl w:ilvl="0" w:tplc="66B6F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C303676"/>
    <w:multiLevelType w:val="hybridMultilevel"/>
    <w:tmpl w:val="0EE0ED4A"/>
    <w:lvl w:ilvl="0" w:tplc="5DB07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1F368B"/>
    <w:multiLevelType w:val="hybridMultilevel"/>
    <w:tmpl w:val="6B0E6254"/>
    <w:lvl w:ilvl="0" w:tplc="5DB07B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46D585D"/>
    <w:multiLevelType w:val="hybridMultilevel"/>
    <w:tmpl w:val="6A1C1846"/>
    <w:lvl w:ilvl="0" w:tplc="66B6F4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55B75FC"/>
    <w:multiLevelType w:val="hybridMultilevel"/>
    <w:tmpl w:val="10FABF58"/>
    <w:lvl w:ilvl="0" w:tplc="66B6F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8272FF4"/>
    <w:multiLevelType w:val="hybridMultilevel"/>
    <w:tmpl w:val="CAE06B72"/>
    <w:lvl w:ilvl="0" w:tplc="66B6F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9522077"/>
    <w:multiLevelType w:val="hybridMultilevel"/>
    <w:tmpl w:val="A156C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9655EAF"/>
    <w:multiLevelType w:val="hybridMultilevel"/>
    <w:tmpl w:val="791833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7CAC20F5"/>
    <w:multiLevelType w:val="hybridMultilevel"/>
    <w:tmpl w:val="352A11F2"/>
    <w:lvl w:ilvl="0" w:tplc="66B6F4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num w:numId="1">
    <w:abstractNumId w:val="4"/>
  </w:num>
  <w:num w:numId="2">
    <w:abstractNumId w:val="14"/>
  </w:num>
  <w:num w:numId="3">
    <w:abstractNumId w:val="36"/>
  </w:num>
  <w:num w:numId="4">
    <w:abstractNumId w:val="15"/>
  </w:num>
  <w:num w:numId="5">
    <w:abstractNumId w:val="18"/>
  </w:num>
  <w:num w:numId="6">
    <w:abstractNumId w:val="38"/>
  </w:num>
  <w:num w:numId="7">
    <w:abstractNumId w:val="21"/>
  </w:num>
  <w:num w:numId="8">
    <w:abstractNumId w:val="47"/>
  </w:num>
  <w:num w:numId="9">
    <w:abstractNumId w:val="48"/>
  </w:num>
  <w:num w:numId="10">
    <w:abstractNumId w:val="1"/>
  </w:num>
  <w:num w:numId="11">
    <w:abstractNumId w:val="0"/>
  </w:num>
  <w:num w:numId="12">
    <w:abstractNumId w:val="30"/>
  </w:num>
  <w:num w:numId="13">
    <w:abstractNumId w:val="16"/>
  </w:num>
  <w:num w:numId="14">
    <w:abstractNumId w:val="31"/>
  </w:num>
  <w:num w:numId="15">
    <w:abstractNumId w:val="17"/>
  </w:num>
  <w:num w:numId="16">
    <w:abstractNumId w:val="40"/>
  </w:num>
  <w:num w:numId="17">
    <w:abstractNumId w:val="45"/>
  </w:num>
  <w:num w:numId="18">
    <w:abstractNumId w:val="46"/>
  </w:num>
  <w:num w:numId="19">
    <w:abstractNumId w:val="2"/>
  </w:num>
  <w:num w:numId="20">
    <w:abstractNumId w:val="27"/>
  </w:num>
  <w:num w:numId="21">
    <w:abstractNumId w:val="24"/>
  </w:num>
  <w:num w:numId="22">
    <w:abstractNumId w:val="25"/>
  </w:num>
  <w:num w:numId="23">
    <w:abstractNumId w:val="11"/>
  </w:num>
  <w:num w:numId="24">
    <w:abstractNumId w:val="29"/>
  </w:num>
  <w:num w:numId="25">
    <w:abstractNumId w:val="13"/>
  </w:num>
  <w:num w:numId="26">
    <w:abstractNumId w:val="34"/>
  </w:num>
  <w:num w:numId="27">
    <w:abstractNumId w:val="28"/>
  </w:num>
  <w:num w:numId="28">
    <w:abstractNumId w:val="7"/>
  </w:num>
  <w:num w:numId="29">
    <w:abstractNumId w:val="10"/>
  </w:num>
  <w:num w:numId="30">
    <w:abstractNumId w:val="26"/>
  </w:num>
  <w:num w:numId="31">
    <w:abstractNumId w:val="44"/>
  </w:num>
  <w:num w:numId="32">
    <w:abstractNumId w:val="33"/>
  </w:num>
  <w:num w:numId="33">
    <w:abstractNumId w:val="49"/>
  </w:num>
  <w:num w:numId="34">
    <w:abstractNumId w:val="23"/>
  </w:num>
  <w:num w:numId="35">
    <w:abstractNumId w:val="32"/>
  </w:num>
  <w:num w:numId="36">
    <w:abstractNumId w:val="8"/>
  </w:num>
  <w:num w:numId="37">
    <w:abstractNumId w:val="37"/>
  </w:num>
  <w:num w:numId="38">
    <w:abstractNumId w:val="6"/>
  </w:num>
  <w:num w:numId="39">
    <w:abstractNumId w:val="43"/>
  </w:num>
  <w:num w:numId="40">
    <w:abstractNumId w:val="39"/>
  </w:num>
  <w:num w:numId="41">
    <w:abstractNumId w:val="3"/>
  </w:num>
  <w:num w:numId="42">
    <w:abstractNumId w:val="9"/>
  </w:num>
  <w:num w:numId="43">
    <w:abstractNumId w:val="42"/>
  </w:num>
  <w:num w:numId="44">
    <w:abstractNumId w:val="19"/>
  </w:num>
  <w:num w:numId="45">
    <w:abstractNumId w:val="5"/>
  </w:num>
  <w:num w:numId="46">
    <w:abstractNumId w:val="22"/>
  </w:num>
  <w:num w:numId="47">
    <w:abstractNumId w:val="20"/>
  </w:num>
  <w:num w:numId="48">
    <w:abstractNumId w:val="35"/>
  </w:num>
  <w:num w:numId="49">
    <w:abstractNumId w:val="12"/>
  </w:num>
  <w:num w:numId="50">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5EFB"/>
    <w:rsid w:val="00011149"/>
    <w:rsid w:val="00012900"/>
    <w:rsid w:val="0005288F"/>
    <w:rsid w:val="000562BC"/>
    <w:rsid w:val="0006373E"/>
    <w:rsid w:val="00083041"/>
    <w:rsid w:val="000B356C"/>
    <w:rsid w:val="000D022F"/>
    <w:rsid w:val="000D7C76"/>
    <w:rsid w:val="000F1125"/>
    <w:rsid w:val="001008CA"/>
    <w:rsid w:val="00101669"/>
    <w:rsid w:val="00110A6C"/>
    <w:rsid w:val="00114827"/>
    <w:rsid w:val="00116BD2"/>
    <w:rsid w:val="001173D6"/>
    <w:rsid w:val="0012300D"/>
    <w:rsid w:val="00132732"/>
    <w:rsid w:val="0014377C"/>
    <w:rsid w:val="001451FA"/>
    <w:rsid w:val="00151E6C"/>
    <w:rsid w:val="00154AE5"/>
    <w:rsid w:val="00155F89"/>
    <w:rsid w:val="001867D6"/>
    <w:rsid w:val="00195EB7"/>
    <w:rsid w:val="001A347F"/>
    <w:rsid w:val="00222851"/>
    <w:rsid w:val="00233DE5"/>
    <w:rsid w:val="002460EB"/>
    <w:rsid w:val="002529F8"/>
    <w:rsid w:val="00255B16"/>
    <w:rsid w:val="002768C4"/>
    <w:rsid w:val="0028193F"/>
    <w:rsid w:val="00286858"/>
    <w:rsid w:val="00294D66"/>
    <w:rsid w:val="002A0986"/>
    <w:rsid w:val="002E6BA3"/>
    <w:rsid w:val="00301D26"/>
    <w:rsid w:val="00302B41"/>
    <w:rsid w:val="00302DC4"/>
    <w:rsid w:val="0031753A"/>
    <w:rsid w:val="003211CC"/>
    <w:rsid w:val="00360342"/>
    <w:rsid w:val="00367F91"/>
    <w:rsid w:val="00390D48"/>
    <w:rsid w:val="003A0C6E"/>
    <w:rsid w:val="003A3601"/>
    <w:rsid w:val="003A3B86"/>
    <w:rsid w:val="003B71C6"/>
    <w:rsid w:val="003F7ED7"/>
    <w:rsid w:val="004169CB"/>
    <w:rsid w:val="00417975"/>
    <w:rsid w:val="00430CCF"/>
    <w:rsid w:val="004450B1"/>
    <w:rsid w:val="004456E1"/>
    <w:rsid w:val="004511D7"/>
    <w:rsid w:val="00451220"/>
    <w:rsid w:val="00461517"/>
    <w:rsid w:val="00470C10"/>
    <w:rsid w:val="00471D26"/>
    <w:rsid w:val="004721DF"/>
    <w:rsid w:val="0048674C"/>
    <w:rsid w:val="004A714B"/>
    <w:rsid w:val="004D246F"/>
    <w:rsid w:val="004D433C"/>
    <w:rsid w:val="004F5098"/>
    <w:rsid w:val="004F655E"/>
    <w:rsid w:val="0051696B"/>
    <w:rsid w:val="005232AD"/>
    <w:rsid w:val="005257EC"/>
    <w:rsid w:val="00551ABB"/>
    <w:rsid w:val="00557237"/>
    <w:rsid w:val="00591ED6"/>
    <w:rsid w:val="005C6D81"/>
    <w:rsid w:val="005E066C"/>
    <w:rsid w:val="005E1299"/>
    <w:rsid w:val="006279E3"/>
    <w:rsid w:val="00664ED1"/>
    <w:rsid w:val="006B04E6"/>
    <w:rsid w:val="006C1B83"/>
    <w:rsid w:val="006C61C7"/>
    <w:rsid w:val="006E3EF1"/>
    <w:rsid w:val="006E71A0"/>
    <w:rsid w:val="006F2431"/>
    <w:rsid w:val="00715EFB"/>
    <w:rsid w:val="00730BCF"/>
    <w:rsid w:val="007508D8"/>
    <w:rsid w:val="007509B1"/>
    <w:rsid w:val="007632C4"/>
    <w:rsid w:val="00781458"/>
    <w:rsid w:val="00796CD9"/>
    <w:rsid w:val="007A19B2"/>
    <w:rsid w:val="007D0B63"/>
    <w:rsid w:val="007E65C0"/>
    <w:rsid w:val="007F5C29"/>
    <w:rsid w:val="00805A4E"/>
    <w:rsid w:val="00806426"/>
    <w:rsid w:val="00843B86"/>
    <w:rsid w:val="00852711"/>
    <w:rsid w:val="00881021"/>
    <w:rsid w:val="00893C10"/>
    <w:rsid w:val="0089464A"/>
    <w:rsid w:val="008A093C"/>
    <w:rsid w:val="008F2AFC"/>
    <w:rsid w:val="00906EE9"/>
    <w:rsid w:val="00917773"/>
    <w:rsid w:val="009247D2"/>
    <w:rsid w:val="00940EA7"/>
    <w:rsid w:val="0094725E"/>
    <w:rsid w:val="009519A0"/>
    <w:rsid w:val="009545BD"/>
    <w:rsid w:val="00957809"/>
    <w:rsid w:val="009C1BDB"/>
    <w:rsid w:val="009D24BC"/>
    <w:rsid w:val="009E1436"/>
    <w:rsid w:val="009F24CC"/>
    <w:rsid w:val="009F36DE"/>
    <w:rsid w:val="00A0289E"/>
    <w:rsid w:val="00A11F93"/>
    <w:rsid w:val="00A1279A"/>
    <w:rsid w:val="00A20E46"/>
    <w:rsid w:val="00A24F74"/>
    <w:rsid w:val="00A53A92"/>
    <w:rsid w:val="00A62A35"/>
    <w:rsid w:val="00A91387"/>
    <w:rsid w:val="00AA5D45"/>
    <w:rsid w:val="00AA7E9B"/>
    <w:rsid w:val="00AB594E"/>
    <w:rsid w:val="00AC019C"/>
    <w:rsid w:val="00AC7636"/>
    <w:rsid w:val="00B127C3"/>
    <w:rsid w:val="00B12EB2"/>
    <w:rsid w:val="00B13F46"/>
    <w:rsid w:val="00B31150"/>
    <w:rsid w:val="00B44AD3"/>
    <w:rsid w:val="00B52AC0"/>
    <w:rsid w:val="00B60D59"/>
    <w:rsid w:val="00B61E03"/>
    <w:rsid w:val="00B74981"/>
    <w:rsid w:val="00B7651A"/>
    <w:rsid w:val="00B94F2C"/>
    <w:rsid w:val="00BA1648"/>
    <w:rsid w:val="00BB43E0"/>
    <w:rsid w:val="00BC64BD"/>
    <w:rsid w:val="00BD256B"/>
    <w:rsid w:val="00C12757"/>
    <w:rsid w:val="00C42B3D"/>
    <w:rsid w:val="00C477D4"/>
    <w:rsid w:val="00C618FA"/>
    <w:rsid w:val="00C61E4F"/>
    <w:rsid w:val="00C72204"/>
    <w:rsid w:val="00C81324"/>
    <w:rsid w:val="00C92C92"/>
    <w:rsid w:val="00CA46A6"/>
    <w:rsid w:val="00CB653D"/>
    <w:rsid w:val="00CD12F0"/>
    <w:rsid w:val="00CE7EF3"/>
    <w:rsid w:val="00CF47F4"/>
    <w:rsid w:val="00D32FB4"/>
    <w:rsid w:val="00D46F01"/>
    <w:rsid w:val="00D56688"/>
    <w:rsid w:val="00D60442"/>
    <w:rsid w:val="00D6109A"/>
    <w:rsid w:val="00D82220"/>
    <w:rsid w:val="00D963C2"/>
    <w:rsid w:val="00DB6FBD"/>
    <w:rsid w:val="00DC37C5"/>
    <w:rsid w:val="00E02D3F"/>
    <w:rsid w:val="00E040C6"/>
    <w:rsid w:val="00E118BA"/>
    <w:rsid w:val="00E15FA4"/>
    <w:rsid w:val="00E24C8E"/>
    <w:rsid w:val="00E34653"/>
    <w:rsid w:val="00E639AC"/>
    <w:rsid w:val="00E7046A"/>
    <w:rsid w:val="00E7383E"/>
    <w:rsid w:val="00E7778A"/>
    <w:rsid w:val="00E80E3F"/>
    <w:rsid w:val="00E8420E"/>
    <w:rsid w:val="00E856FD"/>
    <w:rsid w:val="00E86977"/>
    <w:rsid w:val="00E91295"/>
    <w:rsid w:val="00EA3170"/>
    <w:rsid w:val="00EB0BD6"/>
    <w:rsid w:val="00ED566E"/>
    <w:rsid w:val="00ED71EF"/>
    <w:rsid w:val="00F1004E"/>
    <w:rsid w:val="00F412C9"/>
    <w:rsid w:val="00F51D4C"/>
    <w:rsid w:val="00F525A6"/>
    <w:rsid w:val="00F72D66"/>
    <w:rsid w:val="00F90004"/>
    <w:rsid w:val="00F912EA"/>
    <w:rsid w:val="00FB4FBC"/>
    <w:rsid w:val="00FB72CD"/>
    <w:rsid w:val="00FD3425"/>
    <w:rsid w:val="00FF05CA"/>
    <w:rsid w:val="00FF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6865C-8D76-4576-88F6-541CB5E6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EFB"/>
    <w:pPr>
      <w:spacing w:after="200" w:line="276" w:lineRule="auto"/>
    </w:pPr>
  </w:style>
  <w:style w:type="paragraph" w:styleId="1">
    <w:name w:val="heading 1"/>
    <w:basedOn w:val="a"/>
    <w:next w:val="a"/>
    <w:link w:val="10"/>
    <w:uiPriority w:val="9"/>
    <w:qFormat/>
    <w:rsid w:val="00FD34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D34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C6D81"/>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uk-UA"/>
    </w:rPr>
  </w:style>
  <w:style w:type="paragraph" w:styleId="4">
    <w:name w:val="heading 4"/>
    <w:basedOn w:val="a"/>
    <w:next w:val="a"/>
    <w:link w:val="40"/>
    <w:uiPriority w:val="9"/>
    <w:semiHidden/>
    <w:unhideWhenUsed/>
    <w:qFormat/>
    <w:rsid w:val="005C6D81"/>
    <w:pPr>
      <w:keepNext/>
      <w:keepLines/>
      <w:spacing w:before="40" w:after="0" w:line="259" w:lineRule="auto"/>
      <w:outlineLvl w:val="3"/>
    </w:pPr>
    <w:rPr>
      <w:rFonts w:asciiTheme="majorHAnsi" w:eastAsiaTheme="majorEastAsia" w:hAnsiTheme="majorHAnsi" w:cstheme="majorBidi"/>
      <w:i/>
      <w:iCs/>
      <w:color w:val="2E74B5" w:themeColor="accent1" w:themeShade="BF"/>
      <w:lang w:val="uk-UA"/>
    </w:rPr>
  </w:style>
  <w:style w:type="paragraph" w:styleId="6">
    <w:name w:val="heading 6"/>
    <w:basedOn w:val="a"/>
    <w:next w:val="a"/>
    <w:link w:val="60"/>
    <w:uiPriority w:val="9"/>
    <w:semiHidden/>
    <w:unhideWhenUsed/>
    <w:qFormat/>
    <w:rsid w:val="00151E6C"/>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5C6D81"/>
    <w:pPr>
      <w:keepNext/>
      <w:keepLines/>
      <w:spacing w:before="40" w:after="0" w:line="259" w:lineRule="auto"/>
      <w:outlineLvl w:val="6"/>
    </w:pPr>
    <w:rPr>
      <w:rFonts w:asciiTheme="majorHAnsi" w:eastAsiaTheme="majorEastAsia" w:hAnsiTheme="majorHAnsi" w:cstheme="majorBidi"/>
      <w:i/>
      <w:iCs/>
      <w:color w:val="1F4D78" w:themeColor="accent1" w:themeShade="7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425"/>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FD34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3425"/>
  </w:style>
  <w:style w:type="paragraph" w:styleId="a5">
    <w:name w:val="footer"/>
    <w:basedOn w:val="a"/>
    <w:link w:val="a6"/>
    <w:uiPriority w:val="99"/>
    <w:unhideWhenUsed/>
    <w:rsid w:val="00FD34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3425"/>
  </w:style>
  <w:style w:type="character" w:customStyle="1" w:styleId="20">
    <w:name w:val="Заголовок 2 Знак"/>
    <w:basedOn w:val="a0"/>
    <w:link w:val="2"/>
    <w:uiPriority w:val="9"/>
    <w:rsid w:val="00FD3425"/>
    <w:rPr>
      <w:rFonts w:asciiTheme="majorHAnsi" w:eastAsiaTheme="majorEastAsia" w:hAnsiTheme="majorHAnsi" w:cstheme="majorBidi"/>
      <w:color w:val="2E74B5" w:themeColor="accent1" w:themeShade="BF"/>
      <w:sz w:val="26"/>
      <w:szCs w:val="26"/>
    </w:rPr>
  </w:style>
  <w:style w:type="paragraph" w:styleId="a7">
    <w:name w:val="TOC Heading"/>
    <w:basedOn w:val="1"/>
    <w:next w:val="a"/>
    <w:uiPriority w:val="39"/>
    <w:unhideWhenUsed/>
    <w:qFormat/>
    <w:rsid w:val="00FD3425"/>
    <w:pPr>
      <w:spacing w:line="259" w:lineRule="auto"/>
      <w:outlineLvl w:val="9"/>
    </w:pPr>
    <w:rPr>
      <w:lang w:eastAsia="ru-RU"/>
    </w:rPr>
  </w:style>
  <w:style w:type="paragraph" w:styleId="11">
    <w:name w:val="toc 1"/>
    <w:basedOn w:val="a"/>
    <w:next w:val="a"/>
    <w:autoRedefine/>
    <w:uiPriority w:val="39"/>
    <w:unhideWhenUsed/>
    <w:rsid w:val="002460EB"/>
    <w:pPr>
      <w:tabs>
        <w:tab w:val="right" w:leader="dot" w:pos="9923"/>
      </w:tabs>
      <w:spacing w:after="0" w:line="360" w:lineRule="auto"/>
      <w:jc w:val="both"/>
    </w:pPr>
  </w:style>
  <w:style w:type="paragraph" w:styleId="21">
    <w:name w:val="toc 2"/>
    <w:basedOn w:val="a"/>
    <w:next w:val="a"/>
    <w:autoRedefine/>
    <w:uiPriority w:val="39"/>
    <w:unhideWhenUsed/>
    <w:rsid w:val="002460EB"/>
    <w:pPr>
      <w:tabs>
        <w:tab w:val="right" w:leader="dot" w:pos="9923"/>
      </w:tabs>
      <w:spacing w:after="0" w:line="360" w:lineRule="auto"/>
      <w:jc w:val="both"/>
    </w:pPr>
  </w:style>
  <w:style w:type="character" w:styleId="a8">
    <w:name w:val="Hyperlink"/>
    <w:basedOn w:val="a0"/>
    <w:uiPriority w:val="99"/>
    <w:unhideWhenUsed/>
    <w:rsid w:val="00FD3425"/>
    <w:rPr>
      <w:color w:val="0563C1" w:themeColor="hyperlink"/>
      <w:u w:val="single"/>
    </w:rPr>
  </w:style>
  <w:style w:type="paragraph" w:styleId="a9">
    <w:name w:val="List Paragraph"/>
    <w:basedOn w:val="a"/>
    <w:uiPriority w:val="34"/>
    <w:qFormat/>
    <w:rsid w:val="001451FA"/>
    <w:pPr>
      <w:ind w:left="720"/>
      <w:contextualSpacing/>
    </w:pPr>
  </w:style>
  <w:style w:type="table" w:styleId="aa">
    <w:name w:val="Table Grid"/>
    <w:basedOn w:val="a1"/>
    <w:uiPriority w:val="59"/>
    <w:rsid w:val="0014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1451FA"/>
    <w:rPr>
      <w:i/>
      <w:iCs/>
    </w:rPr>
  </w:style>
  <w:style w:type="paragraph" w:styleId="ac">
    <w:name w:val="Normal (Web)"/>
    <w:aliases w:val="Обычный (Web),Обычный (веб)3,Обычный (веб)21,Обычный (Web) Знак11,Обычный (Web) Знак Знак Знак Знак11,Обычный (Web) Знак Знак Знак Знак Знак11,Обычный (Web) Знак Знак11,Обычный (Web) Знак Знак Знак Знак Знак Знак Знак11"/>
    <w:basedOn w:val="a"/>
    <w:link w:val="ad"/>
    <w:unhideWhenUsed/>
    <w:rsid w:val="00302DC4"/>
    <w:pPr>
      <w:spacing w:before="100" w:beforeAutospacing="1" w:after="100" w:afterAutospacing="1" w:line="360" w:lineRule="auto"/>
      <w:ind w:firstLine="708"/>
      <w:jc w:val="both"/>
    </w:pPr>
    <w:rPr>
      <w:rFonts w:ascii="Times New Roman" w:hAnsi="Times New Roman" w:cs="Times New Roman"/>
      <w:sz w:val="28"/>
      <w:szCs w:val="24"/>
      <w:lang w:eastAsia="ru-RU"/>
    </w:rPr>
  </w:style>
  <w:style w:type="paragraph" w:styleId="ae">
    <w:name w:val="Body Text Indent"/>
    <w:basedOn w:val="a"/>
    <w:link w:val="af"/>
    <w:unhideWhenUsed/>
    <w:rsid w:val="00302DC4"/>
    <w:pPr>
      <w:spacing w:after="120" w:line="360" w:lineRule="auto"/>
      <w:ind w:left="283" w:firstLine="708"/>
      <w:jc w:val="both"/>
    </w:pPr>
    <w:rPr>
      <w:rFonts w:ascii="Times New Roman" w:hAnsi="Times New Roman" w:cs="Times New Roman"/>
      <w:sz w:val="28"/>
      <w:szCs w:val="24"/>
    </w:rPr>
  </w:style>
  <w:style w:type="character" w:customStyle="1" w:styleId="af">
    <w:name w:val="Основной текст с отступом Знак"/>
    <w:basedOn w:val="a0"/>
    <w:link w:val="ae"/>
    <w:rsid w:val="00302DC4"/>
    <w:rPr>
      <w:rFonts w:ascii="Times New Roman" w:hAnsi="Times New Roman" w:cs="Times New Roman"/>
      <w:sz w:val="28"/>
      <w:szCs w:val="24"/>
    </w:rPr>
  </w:style>
  <w:style w:type="paragraph" w:styleId="af0">
    <w:name w:val="Body Text"/>
    <w:basedOn w:val="a"/>
    <w:link w:val="af1"/>
    <w:unhideWhenUsed/>
    <w:rsid w:val="00CA46A6"/>
    <w:pPr>
      <w:spacing w:after="120" w:line="240" w:lineRule="auto"/>
    </w:pPr>
  </w:style>
  <w:style w:type="character" w:customStyle="1" w:styleId="af1">
    <w:name w:val="Основной текст Знак"/>
    <w:basedOn w:val="a0"/>
    <w:link w:val="af0"/>
    <w:rsid w:val="00CA46A6"/>
  </w:style>
  <w:style w:type="paragraph" w:styleId="31">
    <w:name w:val="Body Text Indent 3"/>
    <w:basedOn w:val="a"/>
    <w:link w:val="32"/>
    <w:uiPriority w:val="99"/>
    <w:semiHidden/>
    <w:unhideWhenUsed/>
    <w:rsid w:val="00CA46A6"/>
    <w:pPr>
      <w:spacing w:after="120"/>
      <w:ind w:left="283"/>
    </w:pPr>
    <w:rPr>
      <w:sz w:val="16"/>
      <w:szCs w:val="16"/>
    </w:rPr>
  </w:style>
  <w:style w:type="character" w:customStyle="1" w:styleId="32">
    <w:name w:val="Основной текст с отступом 3 Знак"/>
    <w:basedOn w:val="a0"/>
    <w:link w:val="31"/>
    <w:uiPriority w:val="99"/>
    <w:semiHidden/>
    <w:rsid w:val="00CA46A6"/>
    <w:rPr>
      <w:sz w:val="16"/>
      <w:szCs w:val="16"/>
    </w:rPr>
  </w:style>
  <w:style w:type="character" w:customStyle="1" w:styleId="30">
    <w:name w:val="Заголовок 3 Знак"/>
    <w:basedOn w:val="a0"/>
    <w:link w:val="3"/>
    <w:uiPriority w:val="9"/>
    <w:semiHidden/>
    <w:rsid w:val="005C6D81"/>
    <w:rPr>
      <w:rFonts w:asciiTheme="majorHAnsi" w:eastAsiaTheme="majorEastAsia" w:hAnsiTheme="majorHAnsi" w:cstheme="majorBidi"/>
      <w:color w:val="1F4D78" w:themeColor="accent1" w:themeShade="7F"/>
      <w:sz w:val="24"/>
      <w:szCs w:val="24"/>
      <w:lang w:val="uk-UA"/>
    </w:rPr>
  </w:style>
  <w:style w:type="character" w:customStyle="1" w:styleId="40">
    <w:name w:val="Заголовок 4 Знак"/>
    <w:basedOn w:val="a0"/>
    <w:link w:val="4"/>
    <w:uiPriority w:val="9"/>
    <w:semiHidden/>
    <w:rsid w:val="005C6D81"/>
    <w:rPr>
      <w:rFonts w:asciiTheme="majorHAnsi" w:eastAsiaTheme="majorEastAsia" w:hAnsiTheme="majorHAnsi" w:cstheme="majorBidi"/>
      <w:i/>
      <w:iCs/>
      <w:color w:val="2E74B5" w:themeColor="accent1" w:themeShade="BF"/>
      <w:lang w:val="uk-UA"/>
    </w:rPr>
  </w:style>
  <w:style w:type="character" w:customStyle="1" w:styleId="70">
    <w:name w:val="Заголовок 7 Знак"/>
    <w:basedOn w:val="a0"/>
    <w:link w:val="7"/>
    <w:uiPriority w:val="9"/>
    <w:semiHidden/>
    <w:rsid w:val="005C6D81"/>
    <w:rPr>
      <w:rFonts w:asciiTheme="majorHAnsi" w:eastAsiaTheme="majorEastAsia" w:hAnsiTheme="majorHAnsi" w:cstheme="majorBidi"/>
      <w:i/>
      <w:iCs/>
      <w:color w:val="1F4D78" w:themeColor="accent1" w:themeShade="7F"/>
      <w:lang w:val="uk-UA"/>
    </w:rPr>
  </w:style>
  <w:style w:type="paragraph" w:styleId="22">
    <w:name w:val="Body Text Indent 2"/>
    <w:basedOn w:val="a"/>
    <w:link w:val="23"/>
    <w:rsid w:val="005C6D81"/>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5C6D81"/>
    <w:rPr>
      <w:rFonts w:ascii="Times New Roman" w:eastAsia="Times New Roman" w:hAnsi="Times New Roman" w:cs="Times New Roman"/>
      <w:sz w:val="24"/>
      <w:szCs w:val="24"/>
      <w:lang w:eastAsia="ru-RU"/>
    </w:rPr>
  </w:style>
  <w:style w:type="character" w:customStyle="1" w:styleId="style5">
    <w:name w:val="style5"/>
    <w:basedOn w:val="a0"/>
    <w:rsid w:val="005C6D81"/>
  </w:style>
  <w:style w:type="paragraph" w:styleId="af2">
    <w:name w:val="Balloon Text"/>
    <w:basedOn w:val="a"/>
    <w:link w:val="af3"/>
    <w:uiPriority w:val="99"/>
    <w:semiHidden/>
    <w:unhideWhenUsed/>
    <w:rsid w:val="005C6D81"/>
    <w:pPr>
      <w:spacing w:after="0" w:line="240" w:lineRule="auto"/>
    </w:pPr>
    <w:rPr>
      <w:rFonts w:ascii="Tahoma" w:hAnsi="Tahoma" w:cs="Tahoma"/>
      <w:sz w:val="16"/>
      <w:szCs w:val="16"/>
      <w:lang w:val="uk-UA"/>
    </w:rPr>
  </w:style>
  <w:style w:type="character" w:customStyle="1" w:styleId="af3">
    <w:name w:val="Текст выноски Знак"/>
    <w:basedOn w:val="a0"/>
    <w:link w:val="af2"/>
    <w:uiPriority w:val="99"/>
    <w:semiHidden/>
    <w:rsid w:val="005C6D81"/>
    <w:rPr>
      <w:rFonts w:ascii="Tahoma" w:hAnsi="Tahoma" w:cs="Tahoma"/>
      <w:sz w:val="16"/>
      <w:szCs w:val="16"/>
      <w:lang w:val="uk-UA"/>
    </w:rPr>
  </w:style>
  <w:style w:type="character" w:customStyle="1" w:styleId="ad">
    <w:name w:val="Обычный (веб) Знак"/>
    <w:aliases w:val="Обычный (Web) Знак,Обычный (веб)3 Знак,Обычный (веб)21 Знак,Обычный (Web) Знак11 Знак,Обычный (Web) Знак Знак Знак Знак11 Знак,Обычный (Web) Знак Знак Знак Знак Знак11 Знак,Обычный (Web) Знак Знак11 Знак"/>
    <w:link w:val="ac"/>
    <w:locked/>
    <w:rsid w:val="005C6D81"/>
    <w:rPr>
      <w:rFonts w:ascii="Times New Roman" w:hAnsi="Times New Roman" w:cs="Times New Roman"/>
      <w:sz w:val="28"/>
      <w:szCs w:val="24"/>
      <w:lang w:eastAsia="ru-RU"/>
    </w:rPr>
  </w:style>
  <w:style w:type="character" w:styleId="af4">
    <w:name w:val="Strong"/>
    <w:basedOn w:val="a0"/>
    <w:qFormat/>
    <w:rsid w:val="005C6D81"/>
    <w:rPr>
      <w:rFonts w:cs="Times New Roman"/>
      <w:b/>
      <w:bCs/>
    </w:rPr>
  </w:style>
  <w:style w:type="paragraph" w:customStyle="1" w:styleId="12">
    <w:name w:val="Абзац списка1"/>
    <w:basedOn w:val="a"/>
    <w:rsid w:val="005C6D81"/>
    <w:pPr>
      <w:ind w:left="720"/>
      <w:contextualSpacing/>
    </w:pPr>
    <w:rPr>
      <w:rFonts w:ascii="Calibri" w:eastAsia="Calibri" w:hAnsi="Calibri" w:cs="Times New Roman"/>
      <w:lang w:val="en-US"/>
    </w:rPr>
  </w:style>
  <w:style w:type="paragraph" w:customStyle="1" w:styleId="PSNormal">
    <w:name w:val="PS_Normal"/>
    <w:rsid w:val="005C6D81"/>
    <w:pPr>
      <w:spacing w:after="0" w:line="240" w:lineRule="auto"/>
    </w:pPr>
    <w:rPr>
      <w:rFonts w:ascii="Times New Roman" w:eastAsia="Times New Roman" w:hAnsi="Times New Roman" w:cs="Times New Roman"/>
      <w:sz w:val="24"/>
      <w:szCs w:val="20"/>
      <w:lang w:val="uk-UA" w:eastAsia="ru-RU"/>
    </w:rPr>
  </w:style>
  <w:style w:type="paragraph" w:customStyle="1" w:styleId="af5">
    <w:name w:val="Знак Знак Знак Знак Знак Знак Знак Знак Знак Знак Знак Знак"/>
    <w:basedOn w:val="a"/>
    <w:rsid w:val="005C6D81"/>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5C6D81"/>
    <w:pPr>
      <w:spacing w:after="0" w:line="360" w:lineRule="auto"/>
      <w:ind w:firstLine="426"/>
      <w:jc w:val="both"/>
    </w:pPr>
    <w:rPr>
      <w:rFonts w:ascii="Times New Roman" w:eastAsia="Times New Roman" w:hAnsi="Times New Roman" w:cs="Times New Roman"/>
      <w:sz w:val="28"/>
      <w:szCs w:val="20"/>
      <w:lang w:val="uk-UA" w:eastAsia="ru-RU"/>
    </w:rPr>
  </w:style>
  <w:style w:type="paragraph" w:customStyle="1" w:styleId="af6">
    <w:name w:val="таблица"/>
    <w:basedOn w:val="a"/>
    <w:rsid w:val="005C6D81"/>
    <w:pPr>
      <w:spacing w:before="80" w:after="80" w:line="180" w:lineRule="exact"/>
      <w:jc w:val="center"/>
    </w:pPr>
    <w:rPr>
      <w:rFonts w:ascii="Times New Roman" w:eastAsia="Times New Roman" w:hAnsi="Times New Roman" w:cs="Times New Roman"/>
      <w:color w:val="000000"/>
      <w:sz w:val="17"/>
      <w:szCs w:val="20"/>
      <w:lang w:val="uk-UA" w:eastAsia="ru-RU"/>
    </w:rPr>
  </w:style>
  <w:style w:type="paragraph" w:customStyle="1" w:styleId="aa0">
    <w:name w:val="aa"/>
    <w:basedOn w:val="a"/>
    <w:uiPriority w:val="99"/>
    <w:rsid w:val="005C6D81"/>
    <w:pPr>
      <w:spacing w:before="120" w:after="120" w:line="240" w:lineRule="auto"/>
      <w:jc w:val="center"/>
    </w:pPr>
    <w:rPr>
      <w:rFonts w:ascii="Arial" w:eastAsia="Calibri" w:hAnsi="Arial" w:cs="Arial"/>
      <w:b/>
      <w:bCs/>
      <w:sz w:val="18"/>
      <w:szCs w:val="18"/>
      <w:lang w:eastAsia="ru-RU"/>
    </w:rPr>
  </w:style>
  <w:style w:type="paragraph" w:customStyle="1" w:styleId="ae0">
    <w:name w:val="ae"/>
    <w:basedOn w:val="a"/>
    <w:uiPriority w:val="99"/>
    <w:rsid w:val="005C6D81"/>
    <w:pPr>
      <w:spacing w:before="60" w:after="60" w:line="240" w:lineRule="auto"/>
    </w:pPr>
    <w:rPr>
      <w:rFonts w:ascii="Arial" w:eastAsia="Calibri" w:hAnsi="Arial" w:cs="Arial"/>
      <w:sz w:val="18"/>
      <w:szCs w:val="18"/>
      <w:lang w:eastAsia="ru-RU"/>
    </w:rPr>
  </w:style>
  <w:style w:type="paragraph" w:customStyle="1" w:styleId="af7">
    <w:name w:val="Содержимое таблицы"/>
    <w:basedOn w:val="a"/>
    <w:rsid w:val="00B31150"/>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styleId="af8">
    <w:name w:val="page number"/>
    <w:basedOn w:val="a0"/>
    <w:rsid w:val="00B31150"/>
  </w:style>
  <w:style w:type="paragraph" w:styleId="24">
    <w:name w:val="Body Text 2"/>
    <w:basedOn w:val="a"/>
    <w:link w:val="25"/>
    <w:rsid w:val="00B3115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31150"/>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B31150"/>
    <w:pPr>
      <w:spacing w:after="0" w:line="240" w:lineRule="auto"/>
      <w:ind w:firstLine="567"/>
      <w:jc w:val="both"/>
    </w:pPr>
    <w:rPr>
      <w:rFonts w:ascii="Times New Roman" w:eastAsia="Times New Roman" w:hAnsi="Times New Roman" w:cs="Times New Roman"/>
      <w:sz w:val="28"/>
      <w:szCs w:val="20"/>
      <w:lang w:val="uk-UA" w:eastAsia="ru-RU"/>
    </w:rPr>
  </w:style>
  <w:style w:type="character" w:customStyle="1" w:styleId="rvts6">
    <w:name w:val="rvts6"/>
    <w:basedOn w:val="a0"/>
    <w:rsid w:val="007F5C29"/>
  </w:style>
  <w:style w:type="character" w:customStyle="1" w:styleId="rvts15">
    <w:name w:val="rvts15"/>
    <w:basedOn w:val="a0"/>
    <w:rsid w:val="007F5C29"/>
  </w:style>
  <w:style w:type="character" w:customStyle="1" w:styleId="rvts7">
    <w:name w:val="rvts7"/>
    <w:basedOn w:val="a0"/>
    <w:rsid w:val="007F5C29"/>
  </w:style>
  <w:style w:type="character" w:customStyle="1" w:styleId="rvts13">
    <w:name w:val="rvts13"/>
    <w:basedOn w:val="a0"/>
    <w:rsid w:val="007F5C29"/>
  </w:style>
  <w:style w:type="character" w:customStyle="1" w:styleId="rvts26">
    <w:name w:val="rvts26"/>
    <w:basedOn w:val="a0"/>
    <w:rsid w:val="007F5C29"/>
  </w:style>
  <w:style w:type="character" w:customStyle="1" w:styleId="rvts28">
    <w:name w:val="rvts28"/>
    <w:basedOn w:val="a0"/>
    <w:rsid w:val="007F5C29"/>
  </w:style>
  <w:style w:type="character" w:styleId="af9">
    <w:name w:val="FollowedHyperlink"/>
    <w:basedOn w:val="a0"/>
    <w:uiPriority w:val="99"/>
    <w:semiHidden/>
    <w:unhideWhenUsed/>
    <w:rsid w:val="00451220"/>
    <w:rPr>
      <w:color w:val="954F72" w:themeColor="followedHyperlink"/>
      <w:u w:val="single"/>
    </w:rPr>
  </w:style>
  <w:style w:type="character" w:customStyle="1" w:styleId="60">
    <w:name w:val="Заголовок 6 Знак"/>
    <w:basedOn w:val="a0"/>
    <w:link w:val="6"/>
    <w:uiPriority w:val="9"/>
    <w:semiHidden/>
    <w:rsid w:val="00151E6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59521">
      <w:bodyDiv w:val="1"/>
      <w:marLeft w:val="0"/>
      <w:marRight w:val="0"/>
      <w:marTop w:val="0"/>
      <w:marBottom w:val="0"/>
      <w:divBdr>
        <w:top w:val="none" w:sz="0" w:space="0" w:color="auto"/>
        <w:left w:val="none" w:sz="0" w:space="0" w:color="auto"/>
        <w:bottom w:val="none" w:sz="0" w:space="0" w:color="auto"/>
        <w:right w:val="none" w:sz="0" w:space="0" w:color="auto"/>
      </w:divBdr>
    </w:div>
    <w:div w:id="245649589">
      <w:bodyDiv w:val="1"/>
      <w:marLeft w:val="0"/>
      <w:marRight w:val="0"/>
      <w:marTop w:val="0"/>
      <w:marBottom w:val="0"/>
      <w:divBdr>
        <w:top w:val="none" w:sz="0" w:space="0" w:color="auto"/>
        <w:left w:val="none" w:sz="0" w:space="0" w:color="auto"/>
        <w:bottom w:val="none" w:sz="0" w:space="0" w:color="auto"/>
        <w:right w:val="none" w:sz="0" w:space="0" w:color="auto"/>
      </w:divBdr>
    </w:div>
    <w:div w:id="519047087">
      <w:bodyDiv w:val="1"/>
      <w:marLeft w:val="0"/>
      <w:marRight w:val="0"/>
      <w:marTop w:val="0"/>
      <w:marBottom w:val="0"/>
      <w:divBdr>
        <w:top w:val="none" w:sz="0" w:space="0" w:color="auto"/>
        <w:left w:val="none" w:sz="0" w:space="0" w:color="auto"/>
        <w:bottom w:val="none" w:sz="0" w:space="0" w:color="auto"/>
        <w:right w:val="none" w:sz="0" w:space="0" w:color="auto"/>
      </w:divBdr>
    </w:div>
    <w:div w:id="987825999">
      <w:bodyDiv w:val="1"/>
      <w:marLeft w:val="0"/>
      <w:marRight w:val="0"/>
      <w:marTop w:val="0"/>
      <w:marBottom w:val="0"/>
      <w:divBdr>
        <w:top w:val="none" w:sz="0" w:space="0" w:color="auto"/>
        <w:left w:val="none" w:sz="0" w:space="0" w:color="auto"/>
        <w:bottom w:val="none" w:sz="0" w:space="0" w:color="auto"/>
        <w:right w:val="none" w:sz="0" w:space="0" w:color="auto"/>
      </w:divBdr>
    </w:div>
    <w:div w:id="1090740342">
      <w:bodyDiv w:val="1"/>
      <w:marLeft w:val="0"/>
      <w:marRight w:val="0"/>
      <w:marTop w:val="0"/>
      <w:marBottom w:val="0"/>
      <w:divBdr>
        <w:top w:val="none" w:sz="0" w:space="0" w:color="auto"/>
        <w:left w:val="none" w:sz="0" w:space="0" w:color="auto"/>
        <w:bottom w:val="none" w:sz="0" w:space="0" w:color="auto"/>
        <w:right w:val="none" w:sz="0" w:space="0" w:color="auto"/>
      </w:divBdr>
    </w:div>
    <w:div w:id="1182671870">
      <w:bodyDiv w:val="1"/>
      <w:marLeft w:val="0"/>
      <w:marRight w:val="0"/>
      <w:marTop w:val="0"/>
      <w:marBottom w:val="0"/>
      <w:divBdr>
        <w:top w:val="none" w:sz="0" w:space="0" w:color="auto"/>
        <w:left w:val="none" w:sz="0" w:space="0" w:color="auto"/>
        <w:bottom w:val="none" w:sz="0" w:space="0" w:color="auto"/>
        <w:right w:val="none" w:sz="0" w:space="0" w:color="auto"/>
      </w:divBdr>
    </w:div>
    <w:div w:id="1459646193">
      <w:bodyDiv w:val="1"/>
      <w:marLeft w:val="0"/>
      <w:marRight w:val="0"/>
      <w:marTop w:val="0"/>
      <w:marBottom w:val="0"/>
      <w:divBdr>
        <w:top w:val="none" w:sz="0" w:space="0" w:color="auto"/>
        <w:left w:val="none" w:sz="0" w:space="0" w:color="auto"/>
        <w:bottom w:val="none" w:sz="0" w:space="0" w:color="auto"/>
        <w:right w:val="none" w:sz="0" w:space="0" w:color="auto"/>
      </w:divBdr>
    </w:div>
    <w:div w:id="19870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B299-ACB0-41A8-BE89-B7550C81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msenkiv@hotmail.com</dc:creator>
  <cp:lastModifiedBy>RePack by Diakov</cp:lastModifiedBy>
  <cp:revision>3</cp:revision>
  <dcterms:created xsi:type="dcterms:W3CDTF">2018-05-31T18:02:00Z</dcterms:created>
  <dcterms:modified xsi:type="dcterms:W3CDTF">2018-11-14T09:46:00Z</dcterms:modified>
</cp:coreProperties>
</file>